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A6D76">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E3DEE09"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B072F0">
        <w:rPr>
          <w:rFonts w:ascii="Arial" w:hAnsi="Arial" w:cs="Arial"/>
        </w:rPr>
        <w:t xml:space="preserve"> Jihomoravský kraj</w:t>
      </w:r>
      <w:r w:rsidRPr="00ED6435">
        <w:rPr>
          <w:rFonts w:ascii="Arial" w:hAnsi="Arial" w:cs="Arial"/>
          <w:snapToGrid w:val="0"/>
        </w:rPr>
        <w:t>,</w:t>
      </w:r>
      <w:r w:rsidRPr="00ED6435">
        <w:rPr>
          <w:rFonts w:ascii="Arial" w:hAnsi="Arial" w:cs="Arial"/>
        </w:rPr>
        <w:t xml:space="preserve"> Pobočka </w:t>
      </w:r>
      <w:r w:rsidR="00B072F0">
        <w:rPr>
          <w:rFonts w:ascii="Arial" w:hAnsi="Arial" w:cs="Arial"/>
        </w:rPr>
        <w:t>Znojmo</w:t>
      </w:r>
      <w:r w:rsidRPr="00ED6435">
        <w:rPr>
          <w:rFonts w:ascii="Arial" w:hAnsi="Arial" w:cs="Arial"/>
          <w:snapToGrid w:val="0"/>
        </w:rPr>
        <w:t xml:space="preserve">, na adrese </w:t>
      </w:r>
      <w:r w:rsidR="00B072F0">
        <w:rPr>
          <w:rFonts w:ascii="Arial" w:hAnsi="Arial" w:cs="Arial"/>
          <w:snapToGrid w:val="0"/>
        </w:rPr>
        <w:t>nám. Armády 1213/8, 669 02  Znojmo</w:t>
      </w:r>
      <w:r w:rsidRPr="00ED6435">
        <w:rPr>
          <w:rFonts w:ascii="Arial" w:hAnsi="Arial" w:cs="Arial"/>
        </w:rPr>
        <w:t xml:space="preserve"> </w:t>
      </w:r>
    </w:p>
    <w:p w14:paraId="2BB55C1B" w14:textId="7ED3FE2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072F0">
        <w:rPr>
          <w:rFonts w:ascii="Arial" w:hAnsi="Arial" w:cs="Arial"/>
        </w:rPr>
        <w:t>RNDr. Dagmar Benešovskou, vedoucí pobočky Znojmo</w:t>
      </w:r>
      <w:r w:rsidRPr="00ED6435">
        <w:rPr>
          <w:rFonts w:ascii="Arial" w:hAnsi="Arial" w:cs="Arial"/>
          <w:iCs/>
        </w:rPr>
        <w:t xml:space="preserve"> </w:t>
      </w:r>
    </w:p>
    <w:p w14:paraId="679B3B2B" w14:textId="25C9295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072F0">
        <w:rPr>
          <w:rFonts w:ascii="Arial" w:hAnsi="Arial" w:cs="Arial"/>
        </w:rPr>
        <w:t>RNDr. Dagmar Benešovská, vedoucí pobočky</w:t>
      </w:r>
      <w:r w:rsidRPr="00ED6435">
        <w:rPr>
          <w:rFonts w:ascii="Arial" w:hAnsi="Arial" w:cs="Arial"/>
        </w:rPr>
        <w:t xml:space="preserve"> </w:t>
      </w:r>
    </w:p>
    <w:p w14:paraId="4939C5C6" w14:textId="44A4FE4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072F0">
        <w:rPr>
          <w:rFonts w:ascii="Arial" w:hAnsi="Arial" w:cs="Arial"/>
          <w:snapToGrid w:val="0"/>
        </w:rPr>
        <w:t>RNDr. Dagmar Benešovská, vedoucí pobočky</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7C00E4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B072F0">
        <w:rPr>
          <w:rFonts w:ascii="Arial" w:hAnsi="Arial" w:cs="Arial"/>
        </w:rPr>
        <w:t xml:space="preserve"> +420 702 167 665</w:t>
      </w:r>
    </w:p>
    <w:p w14:paraId="073F5E87" w14:textId="2DEFF95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B072F0">
        <w:rPr>
          <w:rFonts w:ascii="Arial" w:hAnsi="Arial" w:cs="Arial"/>
        </w:rPr>
        <w:t xml:space="preserve"> znojmo.pk@spucr.cz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A6D76">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2E9E4EF7" w:rsidR="00E0086F" w:rsidRDefault="00E0086F" w:rsidP="00EC1291">
      <w:pPr>
        <w:spacing w:before="240" w:after="120"/>
        <w:ind w:left="567"/>
        <w:jc w:val="both"/>
        <w:rPr>
          <w:rFonts w:ascii="Arial" w:hAnsi="Arial" w:cs="Arial"/>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0A481873" w14:textId="0ADEA888" w:rsidR="00C06ED7" w:rsidRDefault="00C06ED7" w:rsidP="00EC1291">
      <w:pPr>
        <w:spacing w:before="240" w:after="120"/>
        <w:ind w:left="567"/>
        <w:jc w:val="both"/>
        <w:rPr>
          <w:rFonts w:ascii="Arial" w:hAnsi="Arial" w:cs="Arial"/>
        </w:rPr>
      </w:pPr>
    </w:p>
    <w:p w14:paraId="1AF41817" w14:textId="214CE40D" w:rsidR="00C06ED7" w:rsidRDefault="00C06ED7" w:rsidP="00EC1291">
      <w:pPr>
        <w:spacing w:before="240" w:after="120"/>
        <w:ind w:left="567"/>
        <w:jc w:val="both"/>
        <w:rPr>
          <w:rFonts w:ascii="Arial" w:hAnsi="Arial" w:cs="Arial"/>
        </w:rPr>
      </w:pPr>
    </w:p>
    <w:p w14:paraId="73C38A4C" w14:textId="6E48F996"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C3342C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585838">
        <w:rPr>
          <w:rFonts w:ascii="Arial" w:hAnsi="Arial" w:cs="Arial"/>
        </w:rPr>
        <w:t>otevřené</w:t>
      </w:r>
      <w:r w:rsidR="00E312D1">
        <w:rPr>
          <w:rFonts w:ascii="Arial" w:hAnsi="Arial" w:cs="Arial"/>
        </w:rPr>
        <w:t xml:space="preserve"> </w:t>
      </w:r>
      <w:r w:rsidR="00585838">
        <w:rPr>
          <w:rFonts w:ascii="Arial" w:hAnsi="Arial" w:cs="Arial"/>
        </w:rPr>
        <w:t xml:space="preserve">zadávací </w:t>
      </w:r>
      <w:r w:rsidR="00E312D1">
        <w:rPr>
          <w:rFonts w:ascii="Arial" w:hAnsi="Arial" w:cs="Arial"/>
        </w:rPr>
        <w:t xml:space="preserve">řízení </w:t>
      </w:r>
      <w:r w:rsidR="00D57DCE" w:rsidRPr="00ED6435">
        <w:rPr>
          <w:rFonts w:ascii="Arial" w:hAnsi="Arial" w:cs="Arial"/>
        </w:rPr>
        <w:t xml:space="preserve">dle </w:t>
      </w:r>
      <w:r w:rsidRPr="00ED6435">
        <w:rPr>
          <w:rFonts w:ascii="Arial" w:hAnsi="Arial" w:cs="Arial"/>
        </w:rPr>
        <w:t>§ 5</w:t>
      </w:r>
      <w:r w:rsidR="00585838">
        <w:rPr>
          <w:rFonts w:ascii="Arial" w:hAnsi="Arial" w:cs="Arial"/>
        </w:rPr>
        <w:t>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EA3322">
        <w:rPr>
          <w:rFonts w:ascii="Arial" w:hAnsi="Arial" w:cs="Arial"/>
          <w:b/>
          <w:bCs/>
        </w:rPr>
        <w:t>v k.ú. Kyjovice</w:t>
      </w:r>
      <w:r w:rsidRPr="00ED6435">
        <w:rPr>
          <w:rFonts w:ascii="Arial" w:hAnsi="Arial" w:cs="Arial"/>
        </w:rPr>
        <w:t xml:space="preserve">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D04321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5022C9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A3322">
        <w:rPr>
          <w:rFonts w:ascii="Arial" w:hAnsi="Arial" w:cs="Arial"/>
          <w:b/>
          <w:bCs/>
          <w:szCs w:val="22"/>
        </w:rPr>
        <w:t>v k.ú. Kyjovice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5C84A8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EA3322">
        <w:rPr>
          <w:rFonts w:ascii="Arial" w:hAnsi="Arial" w:cs="Arial"/>
        </w:rPr>
        <w:t>Kyjovice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78E81E7D"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B469B">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B469B">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795B7094" w:rsidR="00B93C4A"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A515017"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AC6610">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B469B">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246A842"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B469B">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ED08B28"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B469B">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26E909F7" w:rsidR="004F7BC0"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B469B">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D14617">
        <w:rPr>
          <w:rFonts w:ascii="Arial" w:hAnsi="Arial" w:cs="Arial"/>
          <w:szCs w:val="22"/>
        </w:rPr>
        <w:t xml:space="preserve"> a skutečnostem dle čl. 3.6.</w:t>
      </w:r>
    </w:p>
    <w:p w14:paraId="56B23ADF" w14:textId="2FAB8F3E" w:rsidR="004F7BC0"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w:t>
      </w:r>
      <w:r w:rsidR="00585838">
        <w:rPr>
          <w:rFonts w:ascii="Arial" w:hAnsi="Arial" w:cs="Arial"/>
          <w:szCs w:val="22"/>
        </w:rPr>
        <w:t xml:space="preserve"> a </w:t>
      </w:r>
      <w:r w:rsidR="004B7FD2">
        <w:rPr>
          <w:rFonts w:ascii="Arial" w:hAnsi="Arial" w:cs="Arial"/>
          <w:szCs w:val="22"/>
        </w:rPr>
        <w:t xml:space="preserve">čl. </w:t>
      </w:r>
      <w:r w:rsidR="00585838">
        <w:rPr>
          <w:rFonts w:ascii="Arial" w:hAnsi="Arial" w:cs="Arial"/>
          <w:szCs w:val="22"/>
        </w:rPr>
        <w:t>3.6.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B469B">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C5CC2F" w14:textId="5E36F586" w:rsidR="00B072F0" w:rsidRDefault="00B072F0" w:rsidP="00B072F0">
      <w:pPr>
        <w:pStyle w:val="Level2"/>
        <w:numPr>
          <w:ilvl w:val="0"/>
          <w:numId w:val="0"/>
        </w:numPr>
        <w:spacing w:line="240" w:lineRule="auto"/>
        <w:ind w:left="567"/>
        <w:jc w:val="both"/>
        <w:rPr>
          <w:rFonts w:ascii="Arial" w:hAnsi="Arial" w:cs="Arial"/>
          <w:szCs w:val="22"/>
        </w:rPr>
      </w:pPr>
    </w:p>
    <w:p w14:paraId="7D75F655" w14:textId="77777777" w:rsidR="00B072F0" w:rsidRPr="00C62699" w:rsidRDefault="00B072F0" w:rsidP="00B072F0">
      <w:pPr>
        <w:pStyle w:val="Level2"/>
        <w:numPr>
          <w:ilvl w:val="0"/>
          <w:numId w:val="0"/>
        </w:numPr>
        <w:spacing w:line="240" w:lineRule="auto"/>
        <w:ind w:left="567"/>
        <w:jc w:val="both"/>
        <w:rPr>
          <w:rFonts w:ascii="Arial" w:hAnsi="Arial" w:cs="Arial"/>
          <w:szCs w:val="22"/>
        </w:rPr>
      </w:pPr>
    </w:p>
    <w:p w14:paraId="0E8960E5" w14:textId="00811076" w:rsidR="00617631"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72612DB2" w14:textId="50DDF19C" w:rsidR="00585838" w:rsidRPr="00585838" w:rsidRDefault="00585838" w:rsidP="00585838">
      <w:pPr>
        <w:pStyle w:val="Level2"/>
        <w:tabs>
          <w:tab w:val="clear" w:pos="5926"/>
          <w:tab w:val="num" w:pos="1248"/>
        </w:tabs>
        <w:spacing w:line="240" w:lineRule="auto"/>
        <w:ind w:left="567" w:hanging="567"/>
        <w:jc w:val="both"/>
        <w:rPr>
          <w:rFonts w:ascii="Arial" w:hAnsi="Arial" w:cs="Arial"/>
          <w:szCs w:val="22"/>
        </w:rPr>
      </w:pPr>
      <w:r w:rsidRPr="000B1A31">
        <w:rPr>
          <w:rFonts w:ascii="Arial" w:hAnsi="Arial" w:cs="Arial"/>
          <w:szCs w:val="22"/>
        </w:rPr>
        <w:t>Smluvní s</w:t>
      </w:r>
      <w:r w:rsidRPr="000B1A31">
        <w:rPr>
          <w:rFonts w:ascii="Arial" w:hAnsi="Arial" w:cs="Arial"/>
        </w:rPr>
        <w:t xml:space="preserve">trany se dohodly, že jedenkrát (1x) za kalendářní rok je Zhotovitel oprávněn písemně požádat o </w:t>
      </w:r>
      <w:bookmarkStart w:id="10" w:name="_Hlk97477074"/>
      <w:bookmarkStart w:id="11" w:name="_Hlk97555250"/>
      <w:r w:rsidRPr="000B1A31">
        <w:rPr>
          <w:rFonts w:ascii="Arial" w:hAnsi="Arial" w:cs="Arial"/>
        </w:rPr>
        <w:t xml:space="preserve">navýšení </w:t>
      </w:r>
      <w:bookmarkStart w:id="12" w:name="_Hlk97476867"/>
      <w:r w:rsidRPr="000B1A31">
        <w:rPr>
          <w:rFonts w:ascii="Arial" w:hAnsi="Arial" w:cs="Arial"/>
        </w:rPr>
        <w:t>jednotkových položkových cen</w:t>
      </w:r>
      <w:bookmarkEnd w:id="10"/>
      <w:r w:rsidRPr="000B1A31">
        <w:rPr>
          <w:rFonts w:ascii="Arial" w:hAnsi="Arial" w:cs="Arial"/>
        </w:rPr>
        <w:t xml:space="preserve"> </w:t>
      </w:r>
      <w:bookmarkStart w:id="13" w:name="_Hlk97477692"/>
      <w:bookmarkEnd w:id="11"/>
      <w:bookmarkEnd w:id="12"/>
      <w:r w:rsidRPr="000B1A31">
        <w:rPr>
          <w:rFonts w:ascii="Arial" w:hAnsi="Arial" w:cs="Arial"/>
        </w:rPr>
        <w:t xml:space="preserve">(Měrných jednotek) pro ty části Díla, které dosud nebyly </w:t>
      </w:r>
      <w:bookmarkEnd w:id="13"/>
      <w:r w:rsidRPr="000B1A31">
        <w:rPr>
          <w:rFonts w:ascii="Arial" w:hAnsi="Arial" w:cs="Arial"/>
        </w:rPr>
        <w:t xml:space="preserve">provedeny </w:t>
      </w:r>
      <w:r w:rsidRPr="000B1A31">
        <w:rPr>
          <w:rFonts w:ascii="Arial" w:hAnsi="Arial" w:cs="Arial"/>
          <w:szCs w:val="22"/>
        </w:rPr>
        <w:t xml:space="preserve">(ve smyslu čl. 10 této Smlouvy) </w:t>
      </w:r>
      <w:r w:rsidRPr="000B1A31">
        <w:rPr>
          <w:rFonts w:ascii="Arial" w:hAnsi="Arial" w:cs="Arial"/>
        </w:rPr>
        <w:t>a s jejichž provedením Zhotovitel není v prodlení, a to za použití ročního indexu průměrné meziroční míry inflace vyjádřené přírůstkem průměrného ročního indexu spotřebitelských cen uveřejňovaného Českým statistickým úřadem pro uplynulý kalendářní rok („</w:t>
      </w:r>
      <w:r w:rsidRPr="000B1A31">
        <w:rPr>
          <w:rFonts w:ascii="Arial" w:hAnsi="Arial" w:cs="Arial"/>
          <w:b/>
          <w:bCs/>
        </w:rPr>
        <w:t>Průměrná roční míra inflace</w:t>
      </w:r>
      <w:r w:rsidRPr="000B1A31">
        <w:rPr>
          <w:rFonts w:ascii="Arial" w:hAnsi="Arial" w:cs="Arial"/>
        </w:rPr>
        <w:t>“, společně „</w:t>
      </w:r>
      <w:r w:rsidRPr="000B1A31">
        <w:rPr>
          <w:rFonts w:ascii="Arial" w:hAnsi="Arial" w:cs="Arial"/>
          <w:b/>
          <w:bCs/>
        </w:rPr>
        <w:t>Žádost</w:t>
      </w:r>
      <w:r w:rsidRPr="000B1A31">
        <w:rPr>
          <w:rFonts w:ascii="Arial" w:hAnsi="Arial" w:cs="Arial"/>
        </w:rPr>
        <w:t xml:space="preserve">“), a to vždy s účinností </w:t>
      </w:r>
      <w:r w:rsidRPr="000B1A31">
        <w:rPr>
          <w:rFonts w:ascii="Arial" w:hAnsi="Arial" w:cs="Arial"/>
          <w:szCs w:val="22"/>
        </w:rPr>
        <w:t xml:space="preserve">ode dne následujícího po doručení Žádosti Objednateli, </w:t>
      </w:r>
      <w:r w:rsidRPr="000B1A31">
        <w:rPr>
          <w:rFonts w:ascii="Arial" w:hAnsi="Arial" w:cs="Arial"/>
        </w:rPr>
        <w:t xml:space="preserve">nejdříve však 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oprávněnou Žádost schválit nejpozději do </w:t>
      </w:r>
      <w:r w:rsidRPr="000B1A31">
        <w:rPr>
          <w:rFonts w:ascii="Arial" w:hAnsi="Arial" w:cs="Arial"/>
          <w:szCs w:val="22"/>
        </w:rPr>
        <w:t>třiceti (30) dnů</w:t>
      </w:r>
      <w:r w:rsidRPr="000B1A31">
        <w:rPr>
          <w:rFonts w:ascii="Arial" w:hAnsi="Arial" w:cs="Arial"/>
        </w:rPr>
        <w:t xml:space="preserve"> 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 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4" w:name="_Hlk97873896"/>
      <w:r w:rsidRPr="000B1A31">
        <w:rPr>
          <w:rFonts w:ascii="Arial" w:hAnsi="Arial" w:cs="Arial"/>
        </w:rPr>
        <w:t>Toto navýšení se nedotýká finančního limitu maximální Ceny Díla za celou dobu trvání Smlouvy.</w:t>
      </w:r>
      <w:bookmarkEnd w:id="1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5" w:name="_Ref50491043"/>
      <w:r w:rsidRPr="00ED6435">
        <w:rPr>
          <w:rFonts w:ascii="Arial" w:hAnsi="Arial" w:cs="Arial"/>
          <w:szCs w:val="22"/>
        </w:rPr>
        <w:t>Platební a fakturační podmínky</w:t>
      </w:r>
      <w:bookmarkEnd w:id="15"/>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6" w:name="_Ref17389404"/>
      <w:bookmarkStart w:id="17" w:name="_Ref50549080"/>
      <w:bookmarkStart w:id="1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6"/>
    <w:p w14:paraId="70D6A844" w14:textId="00DE525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B469B">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7062114" w:rsidR="00791617"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A3322">
        <w:rPr>
          <w:rFonts w:ascii="Arial" w:hAnsi="Arial" w:cs="Arial"/>
          <w:szCs w:val="22"/>
        </w:rPr>
        <w:t>SPÚ, pobočka Znojmo, nám., Armády 1213/8, 669 02  Znojmo</w:t>
      </w:r>
      <w:r w:rsidR="00011A91">
        <w:rPr>
          <w:rFonts w:ascii="Arial" w:hAnsi="Arial" w:cs="Arial"/>
          <w:szCs w:val="22"/>
        </w:rPr>
        <w:t>.</w:t>
      </w:r>
      <w:r w:rsidR="00B072F0">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12FF666" w14:textId="1FCA3030" w:rsidR="00E44825" w:rsidRDefault="00E44825" w:rsidP="00E44825">
      <w:pPr>
        <w:pStyle w:val="Level2"/>
        <w:numPr>
          <w:ilvl w:val="0"/>
          <w:numId w:val="0"/>
        </w:numPr>
        <w:spacing w:line="240" w:lineRule="auto"/>
        <w:ind w:left="567"/>
        <w:jc w:val="both"/>
        <w:rPr>
          <w:rFonts w:ascii="Arial" w:hAnsi="Arial" w:cs="Arial"/>
          <w:szCs w:val="22"/>
        </w:rPr>
      </w:pPr>
    </w:p>
    <w:p w14:paraId="2AA7536B" w14:textId="77777777" w:rsidR="00E44825" w:rsidRPr="00C62699" w:rsidRDefault="00E44825" w:rsidP="00E44825">
      <w:pPr>
        <w:pStyle w:val="Level2"/>
        <w:numPr>
          <w:ilvl w:val="0"/>
          <w:numId w:val="0"/>
        </w:numPr>
        <w:spacing w:line="240" w:lineRule="auto"/>
        <w:ind w:left="567"/>
        <w:jc w:val="both"/>
        <w:rPr>
          <w:rFonts w:ascii="Arial" w:hAnsi="Arial" w:cs="Arial"/>
          <w:szCs w:val="22"/>
        </w:rPr>
      </w:pPr>
    </w:p>
    <w:p w14:paraId="4E7BEBF5" w14:textId="3EA3291F" w:rsidR="00354192" w:rsidRPr="00C62699" w:rsidRDefault="00AF4BE4" w:rsidP="00B77235">
      <w:pPr>
        <w:pStyle w:val="Level2"/>
        <w:spacing w:line="240" w:lineRule="auto"/>
        <w:ind w:left="567" w:hanging="567"/>
        <w:jc w:val="both"/>
        <w:rPr>
          <w:rFonts w:ascii="Arial" w:hAnsi="Arial" w:cs="Arial"/>
          <w:szCs w:val="22"/>
        </w:rPr>
      </w:pPr>
      <w:bookmarkStart w:id="19"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17"/>
      <w:bookmarkEnd w:id="1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5B238AAA" w:rsidR="0060664B" w:rsidRPr="00B072F0"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532843">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0" w:name="_Ref453331188"/>
      <w:bookmarkStart w:id="21" w:name="_Toc453594239"/>
      <w:r w:rsidRPr="00ED6435">
        <w:rPr>
          <w:rFonts w:ascii="Arial" w:hAnsi="Arial" w:cs="Arial"/>
          <w:szCs w:val="22"/>
        </w:rPr>
        <w:t xml:space="preserve">Další podmínky </w:t>
      </w:r>
      <w:bookmarkEnd w:id="20"/>
      <w:bookmarkEnd w:id="2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2"/>
    </w:p>
    <w:p w14:paraId="7B045E6F" w14:textId="77777777" w:rsidR="00C463F6" w:rsidRPr="00ED6435" w:rsidRDefault="00C463F6" w:rsidP="000A6D76">
      <w:pPr>
        <w:pStyle w:val="Claneka"/>
        <w:keepLines w:val="0"/>
        <w:widowControl/>
        <w:numPr>
          <w:ilvl w:val="2"/>
          <w:numId w:val="20"/>
        </w:numPr>
        <w:spacing w:line="240" w:lineRule="auto"/>
        <w:jc w:val="both"/>
        <w:rPr>
          <w:rFonts w:ascii="Arial" w:hAnsi="Arial" w:cs="Arial"/>
          <w:bCs/>
        </w:rPr>
      </w:pPr>
      <w:bookmarkStart w:id="23" w:name="_Ref52029448"/>
      <w:bookmarkStart w:id="24" w:name="_Ref471937133"/>
      <w:r w:rsidRPr="00ED6435">
        <w:rPr>
          <w:rFonts w:ascii="Arial" w:hAnsi="Arial" w:cs="Arial"/>
          <w:bCs/>
        </w:rPr>
        <w:t>Položkovém výkazu;</w:t>
      </w:r>
      <w:bookmarkEnd w:id="23"/>
    </w:p>
    <w:p w14:paraId="71A7C288" w14:textId="77777777" w:rsidR="00C463F6" w:rsidRPr="00ED6435" w:rsidRDefault="00C463F6" w:rsidP="000A6D76">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A6D76">
      <w:pPr>
        <w:pStyle w:val="Claneka"/>
        <w:keepLines w:val="0"/>
        <w:widowControl/>
        <w:numPr>
          <w:ilvl w:val="2"/>
          <w:numId w:val="20"/>
        </w:numPr>
        <w:spacing w:line="240" w:lineRule="auto"/>
        <w:jc w:val="both"/>
        <w:rPr>
          <w:rFonts w:ascii="Arial" w:hAnsi="Arial" w:cs="Arial"/>
        </w:rPr>
      </w:pPr>
      <w:bookmarkStart w:id="25" w:name="_Ref515487239"/>
      <w:bookmarkEnd w:id="2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A6D76">
      <w:pPr>
        <w:pStyle w:val="Claneka"/>
        <w:keepLines w:val="0"/>
        <w:widowControl/>
        <w:numPr>
          <w:ilvl w:val="2"/>
          <w:numId w:val="20"/>
        </w:numPr>
        <w:spacing w:line="240" w:lineRule="auto"/>
        <w:jc w:val="both"/>
        <w:rPr>
          <w:rFonts w:ascii="Arial" w:hAnsi="Arial" w:cs="Arial"/>
        </w:rPr>
      </w:pPr>
      <w:bookmarkStart w:id="26" w:name="_Ref50802104"/>
      <w:r w:rsidRPr="00ED6435">
        <w:rPr>
          <w:rFonts w:ascii="Arial" w:hAnsi="Arial" w:cs="Arial"/>
        </w:rPr>
        <w:t>Nabídce</w:t>
      </w:r>
      <w:r w:rsidR="00D1092E" w:rsidRPr="00ED6435">
        <w:rPr>
          <w:rFonts w:ascii="Arial" w:hAnsi="Arial" w:cs="Arial"/>
        </w:rPr>
        <w:t>.</w:t>
      </w:r>
      <w:bookmarkEnd w:id="25"/>
      <w:bookmarkEnd w:id="26"/>
    </w:p>
    <w:p w14:paraId="24D2D7C7" w14:textId="3F82862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B469B">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B469B">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B469B">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B469B">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B469B">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7"/>
    </w:p>
    <w:p w14:paraId="32D15B59" w14:textId="05BF921C" w:rsidR="008B1338" w:rsidRPr="00C62699" w:rsidRDefault="008B1338" w:rsidP="00B77235">
      <w:pPr>
        <w:pStyle w:val="Level2"/>
        <w:spacing w:line="240" w:lineRule="auto"/>
        <w:ind w:left="567" w:hanging="567"/>
        <w:jc w:val="both"/>
        <w:rPr>
          <w:rFonts w:ascii="Arial" w:hAnsi="Arial" w:cs="Arial"/>
          <w:szCs w:val="22"/>
        </w:rPr>
      </w:pPr>
      <w:bookmarkStart w:id="28"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xml:space="preserve">“) a dále zejména s vyhláškou č. 13/2014 Sb., o postupu při provádění pozemkových úprav a náležitostech návrhu pozemkových úprav, </w:t>
      </w:r>
      <w:r w:rsidR="00D61D1D">
        <w:rPr>
          <w:rFonts w:ascii="Arial" w:hAnsi="Arial" w:cs="Arial"/>
          <w:szCs w:val="22"/>
        </w:rPr>
        <w:t xml:space="preserve">ve znění pozdějších předpisů, </w:t>
      </w:r>
      <w:r w:rsidRPr="00ED6435">
        <w:rPr>
          <w:rFonts w:ascii="Arial" w:hAnsi="Arial" w:cs="Arial"/>
          <w:szCs w:val="22"/>
        </w:rPr>
        <w:t>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D61D1D">
        <w:rPr>
          <w:rFonts w:ascii="Arial" w:hAnsi="Arial" w:cs="Arial"/>
          <w:szCs w:val="22"/>
        </w:rPr>
        <w:t>pro</w:t>
      </w:r>
      <w:r w:rsidRPr="00C62699">
        <w:rPr>
          <w:rFonts w:ascii="Arial" w:hAnsi="Arial" w:cs="Arial"/>
          <w:szCs w:val="22"/>
        </w:rPr>
        <w:t xml:space="preserve">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B469B">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2BDB5044" w:rsidR="008B1338"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61B9BD21" w14:textId="31F813DF" w:rsidR="00066645" w:rsidRPr="009060BB" w:rsidRDefault="00066645" w:rsidP="00066645">
      <w:pPr>
        <w:pStyle w:val="Level2"/>
        <w:tabs>
          <w:tab w:val="clear" w:pos="5926"/>
          <w:tab w:val="num" w:pos="1248"/>
        </w:tabs>
        <w:spacing w:line="240" w:lineRule="auto"/>
        <w:ind w:left="567" w:hanging="567"/>
        <w:jc w:val="both"/>
        <w:rPr>
          <w:rFonts w:ascii="Arial" w:hAnsi="Arial" w:cs="Arial"/>
          <w:szCs w:val="22"/>
        </w:rPr>
      </w:pPr>
      <w:bookmarkStart w:id="29" w:name="_Ref50747173"/>
      <w:r w:rsidRPr="00066645">
        <w:rPr>
          <w:rFonts w:ascii="Arial" w:hAnsi="Arial" w:cs="Arial"/>
          <w:b/>
          <w:bCs/>
          <w:szCs w:val="22"/>
        </w:rPr>
        <w:t xml:space="preserve">NENÍ PŘEDMĚTEM TÉTO SMLOUVY. </w:t>
      </w:r>
      <w:r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0" w:name="_Ref52044147"/>
      <w:r w:rsidRPr="009060BB">
        <w:rPr>
          <w:rFonts w:ascii="Arial" w:hAnsi="Arial" w:cs="Arial"/>
          <w:szCs w:val="22"/>
        </w:rPr>
        <w:t>o státní sociální podpoře, ve znění pozdějších předpisů. Tento student musí v rámci odborné studijní praxe na realizaci Díla odpracovat minimálně čtyřicet (40) pracovních dnů, přičemž jedním (1) pracovním dnem se v tomto případě rozumí ..........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9"/>
      <w:bookmarkEnd w:id="30"/>
      <w:r w:rsidRPr="009060BB">
        <w:rPr>
          <w:rFonts w:ascii="Arial" w:hAnsi="Arial" w:cs="Arial"/>
          <w:szCs w:val="22"/>
        </w:rPr>
        <w:t xml:space="preserve"> </w:t>
      </w:r>
    </w:p>
    <w:p w14:paraId="17A3117B" w14:textId="43C62DDC" w:rsidR="00066645" w:rsidRPr="00066645" w:rsidRDefault="00066645" w:rsidP="00066645">
      <w:pPr>
        <w:pStyle w:val="Level2"/>
        <w:tabs>
          <w:tab w:val="clear" w:pos="5926"/>
          <w:tab w:val="num" w:pos="1248"/>
        </w:tabs>
        <w:spacing w:line="240" w:lineRule="auto"/>
        <w:ind w:left="567" w:hanging="567"/>
        <w:jc w:val="both"/>
        <w:rPr>
          <w:rFonts w:ascii="Arial" w:hAnsi="Arial" w:cs="Arial"/>
          <w:szCs w:val="22"/>
        </w:rPr>
      </w:pPr>
      <w:bookmarkStart w:id="31" w:name="_Hlk64869278"/>
      <w:bookmarkStart w:id="32" w:name="_Ref62484165"/>
      <w:bookmarkStart w:id="33" w:name="_Ref61943901"/>
      <w:r w:rsidRPr="00066645">
        <w:rPr>
          <w:rFonts w:ascii="Arial" w:hAnsi="Arial" w:cs="Arial"/>
          <w:b/>
          <w:bCs/>
          <w:szCs w:val="22"/>
        </w:rPr>
        <w:t>NENÍ PŘEDMĚTEM TÉTO SMLOUVY.</w:t>
      </w:r>
      <w:r>
        <w:rPr>
          <w:rFonts w:ascii="Arial" w:hAnsi="Arial" w:cs="Arial"/>
          <w:szCs w:val="22"/>
        </w:rPr>
        <w:t xml:space="preserve"> </w:t>
      </w:r>
      <w:r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9060BB">
        <w:rPr>
          <w:rFonts w:ascii="Arial" w:eastAsia="Calibri" w:hAnsi="Arial" w:cs="Arial"/>
          <w:szCs w:val="22"/>
        </w:rPr>
        <w:t xml:space="preserve">*) </w:t>
      </w:r>
      <w:r w:rsidRPr="009060BB">
        <w:rPr>
          <w:rFonts w:ascii="Arial" w:hAnsi="Arial" w:cs="Arial"/>
          <w:szCs w:val="22"/>
        </w:rPr>
        <w:t>s cílem podpořit zájem o studium / práci v technických oborech. Škola bude vybrána Objednatelem v místě plnění Veřejné zakázky a možnost konání exkurze bude Objednatelem se školou předjednána. Objednatel poskytne Zhotoviteli na jeho žádost součinnost při komunikaci se školou nebo zřizovatelem školy, a to podle vhodnosti a svých možností. Exkurze proběhne v termínu domluveném Stranami nejméně pět (5) pracovních dní předem, počet zúčastněných osob je omezen na max. patnáct (15) včetně / mimo zástupců Zhotovitele a</w:t>
      </w:r>
      <w:r>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1"/>
      <w:bookmarkEnd w:id="32"/>
      <w:bookmarkEnd w:id="33"/>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4" w:name="_Ref69389189"/>
      <w:bookmarkStart w:id="35" w:name="_Ref62484289"/>
      <w:bookmarkStart w:id="36" w:name="_Hlk63750513"/>
      <w:r w:rsidRPr="00CB3B7F">
        <w:rPr>
          <w:rFonts w:ascii="Arial" w:hAnsi="Arial" w:cs="Arial"/>
          <w:iCs/>
          <w:szCs w:val="22"/>
        </w:rPr>
        <w:t>Zhotovitel se zavazuje po celou dobu provádění Díla zabezpečit:</w:t>
      </w:r>
      <w:bookmarkEnd w:id="34"/>
      <w:r w:rsidRPr="00CB3B7F">
        <w:rPr>
          <w:rFonts w:ascii="Arial" w:hAnsi="Arial" w:cs="Arial"/>
          <w:iCs/>
          <w:szCs w:val="22"/>
        </w:rPr>
        <w:t xml:space="preserve"> </w:t>
      </w:r>
    </w:p>
    <w:p w14:paraId="57A90B7D" w14:textId="26BC2305" w:rsidR="002A5D94" w:rsidRPr="00CB3B7F" w:rsidRDefault="002A5D94" w:rsidP="000A6D76">
      <w:pPr>
        <w:pStyle w:val="Claneka"/>
        <w:keepLines w:val="0"/>
        <w:widowControl/>
        <w:numPr>
          <w:ilvl w:val="2"/>
          <w:numId w:val="51"/>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B469B">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A6D76">
      <w:pPr>
        <w:pStyle w:val="Claneka"/>
        <w:keepLines w:val="0"/>
        <w:widowControl/>
        <w:numPr>
          <w:ilvl w:val="2"/>
          <w:numId w:val="51"/>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A6D76">
      <w:pPr>
        <w:pStyle w:val="Claneka"/>
        <w:keepLines w:val="0"/>
        <w:widowControl/>
        <w:numPr>
          <w:ilvl w:val="2"/>
          <w:numId w:val="51"/>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AEBCD4C" w:rsidR="00FB0862" w:rsidRDefault="00FB0862" w:rsidP="00FB0862">
      <w:pPr>
        <w:pStyle w:val="Level2"/>
        <w:spacing w:line="240" w:lineRule="auto"/>
        <w:ind w:left="567" w:hanging="567"/>
        <w:jc w:val="both"/>
        <w:rPr>
          <w:rFonts w:ascii="Arial" w:hAnsi="Arial" w:cs="Arial"/>
          <w:iCs/>
          <w:szCs w:val="22"/>
        </w:rPr>
      </w:pPr>
      <w:bookmarkStart w:id="37" w:name="_Ref62484425"/>
      <w:bookmarkEnd w:id="3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B469B">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7"/>
    </w:p>
    <w:p w14:paraId="52A245D9" w14:textId="0F6A1C31" w:rsidR="00176124" w:rsidRPr="00176124" w:rsidRDefault="00176124" w:rsidP="00176124">
      <w:pPr>
        <w:pStyle w:val="Level2"/>
        <w:tabs>
          <w:tab w:val="clear" w:pos="5926"/>
          <w:tab w:val="num" w:pos="1248"/>
        </w:tabs>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Pr>
          <w:rFonts w:ascii="Arial" w:hAnsi="Arial" w:cs="Arial"/>
          <w:iCs/>
          <w:szCs w:val="22"/>
        </w:rPr>
        <w:t>e</w:t>
      </w:r>
      <w:r w:rsidRPr="00D34059">
        <w:rPr>
          <w:rFonts w:ascii="Arial" w:hAnsi="Arial" w:cs="Arial"/>
          <w:iCs/>
          <w:szCs w:val="22"/>
        </w:rPr>
        <w:t xml:space="preserve"> vypracovávat nebo se na jejich vypracovávání nebud</w:t>
      </w:r>
      <w:r>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Pr>
          <w:rFonts w:ascii="Arial" w:hAnsi="Arial" w:cs="Arial"/>
          <w:iCs/>
          <w:szCs w:val="22"/>
        </w:rPr>
        <w:t xml:space="preserve"> v těch katastrálních územích, kde sám nebo osoba jemu blízká vlastní nemovitost, která je předmětem řízení o pozemkových úpravách.</w:t>
      </w:r>
    </w:p>
    <w:p w14:paraId="57138920" w14:textId="707381E4"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8" w:name="_Ref61944078"/>
      <w:r w:rsidRPr="00FF0413">
        <w:rPr>
          <w:rFonts w:ascii="Arial" w:hAnsi="Arial" w:cs="Arial"/>
        </w:rPr>
        <w:t xml:space="preserve">Zhotovitel se zavazuje, </w:t>
      </w:r>
      <w:bookmarkStart w:id="3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B469B">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8"/>
    </w:p>
    <w:p w14:paraId="2380782E" w14:textId="77777777" w:rsidR="00537A46" w:rsidRPr="00C62699" w:rsidRDefault="00537A46" w:rsidP="000A6D76">
      <w:pPr>
        <w:pStyle w:val="Claneka"/>
        <w:keepLines w:val="0"/>
        <w:widowControl/>
        <w:numPr>
          <w:ilvl w:val="2"/>
          <w:numId w:val="52"/>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0C78872" w:rsidR="00537A46" w:rsidRPr="00ED6435" w:rsidRDefault="00537A46" w:rsidP="000A6D76">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281F27">
        <w:rPr>
          <w:rFonts w:ascii="Arial" w:hAnsi="Arial" w:cs="Arial"/>
          <w:iCs/>
        </w:rPr>
        <w:t xml:space="preserve"> a</w:t>
      </w:r>
    </w:p>
    <w:p w14:paraId="0A7E9D09" w14:textId="4329FCB1" w:rsidR="00537A46" w:rsidRPr="00ED6435" w:rsidRDefault="00537A46" w:rsidP="000A6D76">
      <w:pPr>
        <w:pStyle w:val="Claneka"/>
        <w:numPr>
          <w:ilvl w:val="2"/>
          <w:numId w:val="52"/>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9"/>
    <w:p w14:paraId="0DB79674" w14:textId="49F61E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B469B">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0F388BC3"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B469B">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0" w:name="_Ref51579571"/>
      <w:bookmarkStart w:id="41" w:name="_Ref66878947"/>
      <w:bookmarkStart w:id="42" w:name="_Hlk64298003"/>
      <w:bookmarkEnd w:id="36"/>
      <w:r w:rsidRPr="00C62699">
        <w:rPr>
          <w:rFonts w:ascii="Arial" w:hAnsi="Arial" w:cs="Arial"/>
          <w:szCs w:val="22"/>
        </w:rPr>
        <w:t>Rozsah díla a jeho členění na hlavní celky a dílčí části</w:t>
      </w:r>
      <w:bookmarkEnd w:id="40"/>
      <w:r w:rsidRPr="00C62699">
        <w:rPr>
          <w:rFonts w:ascii="Arial" w:hAnsi="Arial" w:cs="Arial"/>
          <w:szCs w:val="22"/>
        </w:rPr>
        <w:t xml:space="preserve"> </w:t>
      </w:r>
      <w:r w:rsidR="00D6651A" w:rsidRPr="00C62699">
        <w:rPr>
          <w:rFonts w:ascii="Arial" w:hAnsi="Arial" w:cs="Arial"/>
          <w:szCs w:val="22"/>
        </w:rPr>
        <w:t>Hlavních celků</w:t>
      </w:r>
      <w:bookmarkEnd w:id="41"/>
    </w:p>
    <w:p w14:paraId="03C8D9E5" w14:textId="43CCD43A" w:rsidR="00B72125" w:rsidRDefault="00B9128B" w:rsidP="00AB095C">
      <w:pPr>
        <w:pStyle w:val="Level2"/>
        <w:keepNext/>
        <w:spacing w:line="240" w:lineRule="auto"/>
        <w:ind w:left="567" w:hanging="567"/>
        <w:jc w:val="both"/>
        <w:rPr>
          <w:rFonts w:ascii="Arial" w:hAnsi="Arial" w:cs="Arial"/>
          <w:szCs w:val="22"/>
        </w:rPr>
      </w:pPr>
      <w:bookmarkStart w:id="43" w:name="_Ref51578340"/>
      <w:bookmarkStart w:id="4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3"/>
      <w:r w:rsidR="00BB50B8" w:rsidRPr="00C62699">
        <w:rPr>
          <w:rFonts w:ascii="Arial" w:hAnsi="Arial" w:cs="Arial"/>
          <w:szCs w:val="22"/>
        </w:rPr>
        <w:t>.</w:t>
      </w:r>
      <w:bookmarkEnd w:id="44"/>
    </w:p>
    <w:p w14:paraId="391878D8" w14:textId="77777777" w:rsidR="00E44825" w:rsidRPr="00C62699" w:rsidRDefault="00E44825" w:rsidP="00E44825">
      <w:pPr>
        <w:pStyle w:val="Level2"/>
        <w:keepNext/>
        <w:numPr>
          <w:ilvl w:val="0"/>
          <w:numId w:val="0"/>
        </w:numPr>
        <w:spacing w:line="240" w:lineRule="auto"/>
        <w:ind w:left="567"/>
        <w:jc w:val="both"/>
        <w:rPr>
          <w:rFonts w:ascii="Arial" w:hAnsi="Arial" w:cs="Arial"/>
          <w:szCs w:val="22"/>
        </w:rPr>
      </w:pPr>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5"/>
    </w:p>
    <w:p w14:paraId="048050AB" w14:textId="2ECDA3A5" w:rsidR="00B9128B" w:rsidRPr="00822189" w:rsidRDefault="00B9128B" w:rsidP="002B2B06">
      <w:pPr>
        <w:pStyle w:val="Level3"/>
        <w:tabs>
          <w:tab w:val="clear" w:pos="2041"/>
        </w:tabs>
        <w:ind w:left="1418"/>
        <w:rPr>
          <w:rFonts w:ascii="Arial" w:hAnsi="Arial" w:cs="Arial"/>
        </w:rPr>
      </w:pPr>
      <w:bookmarkStart w:id="46" w:name="_Ref51579618"/>
      <w:bookmarkStart w:id="47" w:name="_Ref52043318"/>
      <w:r w:rsidRPr="00822189">
        <w:rPr>
          <w:rFonts w:ascii="Arial" w:hAnsi="Arial" w:cs="Arial"/>
        </w:rPr>
        <w:t>Revize a doplnění stávajícího bodového pole:</w:t>
      </w:r>
      <w:bookmarkEnd w:id="46"/>
      <w:bookmarkEnd w:id="47"/>
    </w:p>
    <w:p w14:paraId="34D7AB46" w14:textId="23F36440" w:rsidR="00120DD6" w:rsidRPr="00120DD6" w:rsidRDefault="00B9128B" w:rsidP="00BB14AE">
      <w:pPr>
        <w:pStyle w:val="Claneka"/>
        <w:keepLines w:val="0"/>
        <w:widowControl/>
        <w:numPr>
          <w:ilvl w:val="4"/>
          <w:numId w:val="35"/>
        </w:numPr>
        <w:spacing w:line="240" w:lineRule="auto"/>
        <w:ind w:left="1985" w:hanging="567"/>
        <w:jc w:val="both"/>
        <w:rPr>
          <w:rFonts w:ascii="Arial" w:hAnsi="Arial" w:cs="Arial"/>
        </w:rPr>
      </w:pPr>
      <w:r w:rsidRPr="00120DD6">
        <w:rPr>
          <w:rFonts w:ascii="Arial" w:hAnsi="Arial" w:cs="Arial"/>
        </w:rPr>
        <w:lastRenderedPageBreak/>
        <w:t>Revize stávajícího základního polohového bodového pole (</w:t>
      </w:r>
      <w:r w:rsidR="00076C2C" w:rsidRPr="00120DD6">
        <w:rPr>
          <w:rFonts w:ascii="Arial" w:hAnsi="Arial" w:cs="Arial"/>
        </w:rPr>
        <w:t>„</w:t>
      </w:r>
      <w:r w:rsidRPr="00120DD6">
        <w:rPr>
          <w:rFonts w:ascii="Arial" w:hAnsi="Arial" w:cs="Arial"/>
          <w:b/>
          <w:bCs/>
        </w:rPr>
        <w:t>ZPBP</w:t>
      </w:r>
      <w:r w:rsidR="00076C2C" w:rsidRPr="00120DD6">
        <w:rPr>
          <w:rFonts w:ascii="Arial" w:hAnsi="Arial" w:cs="Arial"/>
        </w:rPr>
        <w:t>“</w:t>
      </w:r>
      <w:r w:rsidRPr="00120DD6">
        <w:rPr>
          <w:rFonts w:ascii="Arial" w:hAnsi="Arial" w:cs="Arial"/>
        </w:rPr>
        <w:t xml:space="preserve">), </w:t>
      </w:r>
      <w:r w:rsidRPr="00120DD6">
        <w:rPr>
          <w:rFonts w:ascii="Arial" w:hAnsi="Arial" w:cs="Arial"/>
          <w:kern w:val="20"/>
        </w:rPr>
        <w:t>zhušťovacích bodů (</w:t>
      </w:r>
      <w:r w:rsidR="00076C2C" w:rsidRPr="00120DD6">
        <w:rPr>
          <w:rFonts w:ascii="Arial" w:hAnsi="Arial" w:cs="Arial"/>
          <w:kern w:val="20"/>
        </w:rPr>
        <w:t>„</w:t>
      </w:r>
      <w:r w:rsidRPr="00120DD6">
        <w:rPr>
          <w:rFonts w:ascii="Arial" w:hAnsi="Arial" w:cs="Arial"/>
          <w:b/>
          <w:bCs/>
          <w:kern w:val="20"/>
        </w:rPr>
        <w:t>ZhB</w:t>
      </w:r>
      <w:r w:rsidR="00076C2C" w:rsidRPr="00120DD6">
        <w:rPr>
          <w:rFonts w:ascii="Arial" w:hAnsi="Arial" w:cs="Arial"/>
          <w:kern w:val="20"/>
        </w:rPr>
        <w:t>“</w:t>
      </w:r>
      <w:r w:rsidRPr="00120DD6">
        <w:rPr>
          <w:rFonts w:ascii="Arial" w:hAnsi="Arial" w:cs="Arial"/>
          <w:kern w:val="20"/>
        </w:rPr>
        <w:t>) a podrobného polohového bodového pole („</w:t>
      </w:r>
      <w:r w:rsidRPr="00120DD6">
        <w:rPr>
          <w:rFonts w:ascii="Arial" w:hAnsi="Arial" w:cs="Arial"/>
          <w:b/>
          <w:bCs/>
          <w:kern w:val="20"/>
        </w:rPr>
        <w:t>PPBP</w:t>
      </w:r>
      <w:r w:rsidRPr="00120DD6">
        <w:rPr>
          <w:rFonts w:ascii="Arial" w:hAnsi="Arial" w:cs="Arial"/>
          <w:kern w:val="20"/>
        </w:rPr>
        <w:t>“)</w:t>
      </w:r>
      <w:r w:rsidRPr="00120DD6">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120DD6" w:rsidRPr="00120DD6">
        <w:rPr>
          <w:rFonts w:ascii="Arial" w:hAnsi="Arial" w:cs="Arial"/>
        </w:rPr>
        <w:t>. V obvodu KoPÚ se nachází v celkovém počtu 25 bodů (2x ZPBP, 23x PPBP</w:t>
      </w:r>
      <w:r w:rsidR="00A64703">
        <w:rPr>
          <w:rFonts w:ascii="Arial" w:hAnsi="Arial" w:cs="Arial"/>
        </w:rPr>
        <w:t>) a</w:t>
      </w:r>
      <w:r w:rsidR="00120DD6" w:rsidRPr="00120DD6">
        <w:rPr>
          <w:rFonts w:ascii="Arial" w:hAnsi="Arial" w:cs="Arial"/>
        </w:rPr>
        <w:t xml:space="preserve"> 2 zhušťovací body (ZhB).</w:t>
      </w:r>
    </w:p>
    <w:p w14:paraId="19F4AFFE" w14:textId="77F51060" w:rsidR="00B9128B" w:rsidRPr="00120DD6" w:rsidRDefault="00B9128B" w:rsidP="00BB14AE">
      <w:pPr>
        <w:pStyle w:val="Claneka"/>
        <w:keepLines w:val="0"/>
        <w:widowControl/>
        <w:numPr>
          <w:ilvl w:val="4"/>
          <w:numId w:val="35"/>
        </w:numPr>
        <w:spacing w:line="240" w:lineRule="auto"/>
        <w:ind w:left="1985" w:hanging="567"/>
        <w:jc w:val="both"/>
        <w:rPr>
          <w:rFonts w:ascii="Arial" w:hAnsi="Arial" w:cs="Arial"/>
          <w:color w:val="FF0000"/>
        </w:rPr>
      </w:pPr>
      <w:r w:rsidRPr="00EA748A">
        <w:rPr>
          <w:rFonts w:ascii="Arial" w:hAnsi="Arial" w:cs="Arial"/>
        </w:rPr>
        <w:t xml:space="preserve">Návrh na doplnění PPBP (včetně </w:t>
      </w:r>
      <w:r w:rsidR="008D5269" w:rsidRPr="00EA748A">
        <w:rPr>
          <w:rFonts w:ascii="Arial" w:hAnsi="Arial" w:cs="Arial"/>
        </w:rPr>
        <w:t xml:space="preserve">stabilizace </w:t>
      </w:r>
      <w:r w:rsidR="001B085F" w:rsidRPr="00EA748A">
        <w:rPr>
          <w:rFonts w:ascii="Arial" w:hAnsi="Arial" w:cs="Arial"/>
        </w:rPr>
        <w:t>dle přílohy č. 12 Katastrální vyhlášky</w:t>
      </w:r>
      <w:r w:rsidRPr="00EA748A">
        <w:rPr>
          <w:rFonts w:ascii="Arial" w:hAnsi="Arial" w:cs="Arial"/>
        </w:rPr>
        <w:t>) schválený katastrálním úřadem, elaborát doplnění PPBP.</w:t>
      </w:r>
      <w:r w:rsidR="007D74A2" w:rsidRPr="00EA748A">
        <w:rPr>
          <w:rFonts w:ascii="Arial" w:hAnsi="Arial" w:cs="Arial"/>
        </w:rPr>
        <w:t xml:space="preserve"> </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8" w:name="_Ref51579678"/>
      <w:bookmarkStart w:id="4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8"/>
      <w:bookmarkEnd w:id="49"/>
    </w:p>
    <w:p w14:paraId="1EF65D3E" w14:textId="04A82740" w:rsidR="00B9128B" w:rsidRPr="00ED6435" w:rsidRDefault="00B9128B" w:rsidP="000A6D76">
      <w:pPr>
        <w:pStyle w:val="Claneka"/>
        <w:keepLines w:val="0"/>
        <w:widowControl/>
        <w:numPr>
          <w:ilvl w:val="4"/>
          <w:numId w:val="37"/>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0A6D76">
      <w:pPr>
        <w:pStyle w:val="Claneka"/>
        <w:keepLines w:val="0"/>
        <w:widowControl/>
        <w:numPr>
          <w:ilvl w:val="4"/>
          <w:numId w:val="37"/>
        </w:numPr>
        <w:tabs>
          <w:tab w:val="clear" w:pos="1008"/>
        </w:tabs>
        <w:spacing w:line="240" w:lineRule="auto"/>
        <w:ind w:left="1985" w:hanging="567"/>
        <w:jc w:val="both"/>
        <w:rPr>
          <w:rFonts w:ascii="Arial" w:hAnsi="Arial" w:cs="Arial"/>
        </w:rPr>
      </w:pPr>
      <w:bookmarkStart w:id="5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0"/>
    </w:p>
    <w:p w14:paraId="3D548AB7" w14:textId="77777777" w:rsidR="00564D30" w:rsidRDefault="00B9128B" w:rsidP="000A6D76">
      <w:pPr>
        <w:pStyle w:val="Claneka"/>
        <w:keepLines w:val="0"/>
        <w:widowControl/>
        <w:numPr>
          <w:ilvl w:val="4"/>
          <w:numId w:val="37"/>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1D37494" w:rsidR="006B518C" w:rsidRPr="00802653" w:rsidRDefault="00362195" w:rsidP="00146BD7">
      <w:pPr>
        <w:pStyle w:val="Level3"/>
        <w:tabs>
          <w:tab w:val="clear" w:pos="2041"/>
        </w:tabs>
        <w:ind w:left="1418"/>
        <w:jc w:val="both"/>
        <w:rPr>
          <w:rFonts w:ascii="Arial" w:hAnsi="Arial" w:cs="Arial"/>
          <w:b/>
          <w:bCs/>
        </w:rPr>
      </w:pPr>
      <w:bookmarkStart w:id="51" w:name="_Ref64278780"/>
      <w:bookmarkStart w:id="52" w:name="_Ref51578703"/>
      <w:bookmarkStart w:id="53" w:name="_Ref52043347"/>
      <w:r w:rsidRPr="00802653">
        <w:rPr>
          <w:rFonts w:ascii="Arial" w:hAnsi="Arial" w:cs="Arial"/>
          <w:b/>
          <w:bCs/>
        </w:rPr>
        <w:t>NENÍ PŘEDMĚTEM TÉTO SMLOUVY</w:t>
      </w:r>
      <w:r>
        <w:rPr>
          <w:rFonts w:ascii="Arial" w:hAnsi="Arial" w:cs="Arial"/>
          <w:b/>
          <w:bCs/>
        </w:rPr>
        <w:t>.</w:t>
      </w:r>
      <w:r w:rsidRPr="5784E4A4">
        <w:rPr>
          <w:rFonts w:ascii="Arial" w:hAnsi="Arial" w:cs="Arial"/>
        </w:rPr>
        <w:t xml:space="preserve"> </w:t>
      </w:r>
      <w:r w:rsidR="006B518C" w:rsidRPr="5784E4A4">
        <w:rPr>
          <w:rFonts w:ascii="Arial" w:hAnsi="Arial" w:cs="Arial"/>
        </w:rPr>
        <w:t>Vektorizace vlastnické mapy</w:t>
      </w:r>
      <w:bookmarkEnd w:id="51"/>
      <w:r w:rsidR="007D74A2">
        <w:rPr>
          <w:rFonts w:ascii="Arial" w:hAnsi="Arial" w:cs="Arial"/>
        </w:rPr>
        <w:t xml:space="preserve"> </w:t>
      </w:r>
    </w:p>
    <w:p w14:paraId="2B0F2424" w14:textId="2BB0FC6A" w:rsidR="00CF4F60" w:rsidRPr="00AF6F1D" w:rsidRDefault="00CF4F60" w:rsidP="00CF4F60">
      <w:pPr>
        <w:pStyle w:val="Level3"/>
        <w:numPr>
          <w:ilvl w:val="0"/>
          <w:numId w:val="0"/>
        </w:numPr>
        <w:ind w:left="1418"/>
        <w:jc w:val="both"/>
        <w:rPr>
          <w:rFonts w:ascii="Arial" w:hAnsi="Arial" w:cs="Arial"/>
        </w:rPr>
      </w:pPr>
      <w:r w:rsidRPr="00AF6F1D" w:rsidDel="006B518C">
        <w:rPr>
          <w:rFonts w:ascii="Arial" w:hAnsi="Arial" w:cs="Arial"/>
        </w:rPr>
        <w:t>Vektorizace vlastnické mapy v potřebném rozsahu (neprovádí se v k. ú., kde existuje digitální katastrální mapa („</w:t>
      </w:r>
      <w:r w:rsidRPr="00AF6F1D" w:rsidDel="006B518C">
        <w:rPr>
          <w:rFonts w:ascii="Arial" w:hAnsi="Arial" w:cs="Arial"/>
          <w:b/>
        </w:rPr>
        <w:t>DKM</w:t>
      </w:r>
      <w:r w:rsidRPr="00AF6F1D" w:rsidDel="006B518C">
        <w:rPr>
          <w:rFonts w:ascii="Arial" w:hAnsi="Arial" w:cs="Arial"/>
        </w:rPr>
        <w:t>“),</w:t>
      </w:r>
      <w:r w:rsidRPr="00AF6F1D" w:rsidDel="006B518C">
        <w:rPr>
          <w:rFonts w:ascii="Arial" w:hAnsi="Arial" w:cs="Arial"/>
          <w:b/>
        </w:rPr>
        <w:t xml:space="preserve"> </w:t>
      </w:r>
      <w:r w:rsidRPr="00AF6F1D" w:rsidDel="006B518C">
        <w:rPr>
          <w:rFonts w:ascii="Arial" w:hAnsi="Arial" w:cs="Arial"/>
        </w:rPr>
        <w:t>katastrální mapa – digitalizovaná</w:t>
      </w:r>
      <w:r w:rsidRPr="00AF6F1D" w:rsidDel="006B518C">
        <w:rPr>
          <w:rFonts w:ascii="Arial" w:hAnsi="Arial" w:cs="Arial"/>
          <w:b/>
        </w:rPr>
        <w:t xml:space="preserve"> </w:t>
      </w:r>
      <w:r w:rsidRPr="00AF6F1D" w:rsidDel="006B518C">
        <w:rPr>
          <w:rFonts w:ascii="Arial" w:hAnsi="Arial" w:cs="Arial"/>
        </w:rPr>
        <w:t>(„</w:t>
      </w:r>
      <w:r w:rsidRPr="00AF6F1D" w:rsidDel="006B518C">
        <w:rPr>
          <w:rFonts w:ascii="Arial" w:hAnsi="Arial" w:cs="Arial"/>
          <w:b/>
          <w:bCs/>
        </w:rPr>
        <w:t>KM-D</w:t>
      </w:r>
      <w:r w:rsidRPr="00AF6F1D" w:rsidDel="006B518C">
        <w:rPr>
          <w:rFonts w:ascii="Arial" w:hAnsi="Arial" w:cs="Arial"/>
        </w:rPr>
        <w:t>“) a katastrální mapa digitalizovaná („</w:t>
      </w:r>
      <w:r w:rsidRPr="00AF6F1D" w:rsidDel="006B518C">
        <w:rPr>
          <w:rFonts w:ascii="Arial" w:hAnsi="Arial" w:cs="Arial"/>
          <w:b/>
          <w:bCs/>
        </w:rPr>
        <w:t>KMD</w:t>
      </w:r>
      <w:r w:rsidRPr="00AF6F1D" w:rsidDel="006B518C">
        <w:rPr>
          <w:rFonts w:ascii="Arial" w:hAnsi="Arial" w:cs="Arial"/>
        </w:rPr>
        <w:t>“) nebo kde je již zpracovaná);</w:t>
      </w:r>
    </w:p>
    <w:p w14:paraId="3F1647C5" w14:textId="4FAE3CD4" w:rsidR="00B9128B" w:rsidRDefault="00B9128B" w:rsidP="00146BD7">
      <w:pPr>
        <w:pStyle w:val="Level3"/>
        <w:tabs>
          <w:tab w:val="clear" w:pos="2041"/>
        </w:tabs>
        <w:ind w:left="1418"/>
        <w:jc w:val="both"/>
        <w:rPr>
          <w:rFonts w:ascii="Arial" w:hAnsi="Arial" w:cs="Arial"/>
        </w:rPr>
      </w:pPr>
      <w:bookmarkStart w:id="5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2"/>
      <w:bookmarkEnd w:id="53"/>
      <w:bookmarkEnd w:id="54"/>
    </w:p>
    <w:p w14:paraId="5745C86D" w14:textId="4E15C3ED" w:rsidR="00802653" w:rsidRPr="000B70F8" w:rsidRDefault="00802653" w:rsidP="000A6D76">
      <w:pPr>
        <w:pStyle w:val="Odstaveca"/>
        <w:numPr>
          <w:ilvl w:val="0"/>
          <w:numId w:val="55"/>
        </w:numPr>
        <w:jc w:val="both"/>
        <w:rPr>
          <w:rFonts w:ascii="Arial" w:hAnsi="Arial" w:cs="Arial"/>
        </w:rPr>
      </w:pPr>
      <w:r w:rsidRPr="000B70F8">
        <w:rPr>
          <w:rFonts w:ascii="Arial" w:hAnsi="Arial" w:cs="Arial"/>
        </w:rPr>
        <w:t>Objednatel stanovil předběžný obvod pozemkových úprav. Teprve po zaměření skutečného stavu a prošetření všech podkladů bude definitivně určen obvod pozemkové úpravy na základě konzultací s katastrálním úřadem. Předpokládaná výměra pozemků v obvodu pozemkov</w:t>
      </w:r>
      <w:r>
        <w:rPr>
          <w:rFonts w:ascii="Arial" w:hAnsi="Arial" w:cs="Arial"/>
        </w:rPr>
        <w:t xml:space="preserve">ých </w:t>
      </w:r>
      <w:r w:rsidRPr="000B70F8">
        <w:rPr>
          <w:rFonts w:ascii="Arial" w:hAnsi="Arial" w:cs="Arial"/>
        </w:rPr>
        <w:t xml:space="preserve">úprav činí </w:t>
      </w:r>
      <w:r>
        <w:rPr>
          <w:rFonts w:ascii="Arial" w:hAnsi="Arial" w:cs="Arial"/>
        </w:rPr>
        <w:t>513</w:t>
      </w:r>
      <w:r w:rsidRPr="000B70F8">
        <w:rPr>
          <w:rFonts w:ascii="Arial" w:hAnsi="Arial" w:cs="Arial"/>
        </w:rPr>
        <w:t xml:space="preserve"> ha.</w:t>
      </w:r>
      <w:r w:rsidR="003E1E71">
        <w:rPr>
          <w:rFonts w:ascii="Arial" w:hAnsi="Arial" w:cs="Arial"/>
        </w:rPr>
        <w:t xml:space="preserve"> V roce 2015 byla provedena JPÚ – upřesnění přídělu. Výsledkem byla DKM.</w:t>
      </w:r>
    </w:p>
    <w:p w14:paraId="2B26DC9C" w14:textId="5E314594" w:rsidR="00802653" w:rsidRPr="00EA748A" w:rsidRDefault="00802653" w:rsidP="00177B09">
      <w:pPr>
        <w:pStyle w:val="Clanek11"/>
        <w:numPr>
          <w:ilvl w:val="0"/>
          <w:numId w:val="55"/>
        </w:numPr>
        <w:spacing w:after="0"/>
        <w:jc w:val="both"/>
        <w:rPr>
          <w:rFonts w:ascii="Arial" w:hAnsi="Arial"/>
        </w:rPr>
      </w:pPr>
      <w:r w:rsidRPr="00180BBE">
        <w:rPr>
          <w:rFonts w:ascii="Arial" w:hAnsi="Arial"/>
        </w:rPr>
        <w:t>V přílo</w:t>
      </w:r>
      <w:r w:rsidR="00180BBE">
        <w:rPr>
          <w:rFonts w:ascii="Arial" w:hAnsi="Arial"/>
        </w:rPr>
        <w:t>hách</w:t>
      </w:r>
      <w:r w:rsidRPr="00180BBE">
        <w:rPr>
          <w:rFonts w:ascii="Arial" w:hAnsi="Arial"/>
        </w:rPr>
        <w:t xml:space="preserve"> č. 5</w:t>
      </w:r>
      <w:r w:rsidR="00180BBE" w:rsidRPr="00180BBE">
        <w:rPr>
          <w:rFonts w:ascii="Arial" w:hAnsi="Arial"/>
        </w:rPr>
        <w:t>a a 5b</w:t>
      </w:r>
      <w:r w:rsidRPr="00180BBE">
        <w:rPr>
          <w:rFonts w:ascii="Arial" w:hAnsi="Arial"/>
        </w:rPr>
        <w:t xml:space="preserve"> </w:t>
      </w:r>
      <w:r w:rsidRPr="00EA748A">
        <w:rPr>
          <w:rFonts w:ascii="Arial" w:hAnsi="Arial"/>
        </w:rPr>
        <w:t xml:space="preserve">zadávací dokumentace jsou barevně odlišeny části katastrální hranice a části vnitřního a vnějšího obvodu, které zpracovatel v k.ú. Kyjovice bude šetřit v rámci zpracování komplexních pozemkových úprav dle § 49 odst. 1 katastrální vyhlášky, a dále hranice, které budou převzaty (byly šetřeny v rámci již zpracovaných jednoduchých a komplexních pozemkových úprav v sousedních k.ú.). </w:t>
      </w:r>
    </w:p>
    <w:p w14:paraId="0CEA0C70" w14:textId="77777777" w:rsidR="00802653" w:rsidRPr="00483CC8" w:rsidRDefault="00802653" w:rsidP="00802653">
      <w:pPr>
        <w:pStyle w:val="Odstaveca"/>
        <w:ind w:left="1560"/>
        <w:rPr>
          <w:rFonts w:ascii="Arial" w:hAnsi="Arial" w:cs="Arial"/>
          <w:lang w:val="cs-CZ"/>
        </w:rPr>
      </w:pPr>
    </w:p>
    <w:p w14:paraId="09EBEE45" w14:textId="77777777" w:rsidR="00802653" w:rsidRPr="00483CC8" w:rsidRDefault="00802653" w:rsidP="00802653">
      <w:pPr>
        <w:pStyle w:val="Odstaveca"/>
        <w:spacing w:after="0"/>
        <w:ind w:left="994"/>
        <w:rPr>
          <w:rFonts w:ascii="Arial" w:hAnsi="Arial" w:cs="Arial"/>
        </w:rPr>
      </w:pPr>
      <w:r w:rsidRPr="00483CC8">
        <w:rPr>
          <w:rFonts w:ascii="Arial" w:hAnsi="Arial" w:cs="Arial"/>
        </w:rPr>
        <w:t xml:space="preserve">Předpokládaný obvod komplexních pozemkových úprav v k.ú. </w:t>
      </w:r>
      <w:r>
        <w:rPr>
          <w:rFonts w:ascii="Arial" w:hAnsi="Arial" w:cs="Arial"/>
        </w:rPr>
        <w:t>Kyjovice</w:t>
      </w:r>
      <w:r w:rsidRPr="00483CC8">
        <w:rPr>
          <w:rFonts w:ascii="Arial" w:hAnsi="Arial" w:cs="Arial"/>
        </w:rPr>
        <w:t xml:space="preserve"> </w:t>
      </w:r>
      <w:r>
        <w:rPr>
          <w:rFonts w:ascii="Arial" w:hAnsi="Arial" w:cs="Arial"/>
        </w:rPr>
        <w:t>tvoří</w:t>
      </w:r>
      <w:r w:rsidRPr="00483CC8">
        <w:rPr>
          <w:rFonts w:ascii="Arial" w:hAnsi="Arial" w:cs="Arial"/>
        </w:rPr>
        <w:t>:</w:t>
      </w:r>
    </w:p>
    <w:p w14:paraId="3B208EC7" w14:textId="77777777" w:rsidR="00802653" w:rsidRPr="00483CC8" w:rsidRDefault="00802653" w:rsidP="00802653">
      <w:pPr>
        <w:pStyle w:val="Odstaveca"/>
        <w:spacing w:after="0"/>
        <w:ind w:left="1560"/>
        <w:rPr>
          <w:rFonts w:ascii="Arial" w:hAnsi="Arial" w:cs="Arial"/>
        </w:rPr>
      </w:pPr>
    </w:p>
    <w:p w14:paraId="332A1FE0" w14:textId="7215915D" w:rsidR="00802653" w:rsidRDefault="00802653" w:rsidP="00177B09">
      <w:pPr>
        <w:pStyle w:val="Odstaveca"/>
        <w:numPr>
          <w:ilvl w:val="0"/>
          <w:numId w:val="56"/>
        </w:numPr>
        <w:spacing w:after="0"/>
        <w:jc w:val="both"/>
        <w:rPr>
          <w:rFonts w:ascii="Arial" w:hAnsi="Arial" w:cs="Arial"/>
        </w:rPr>
      </w:pPr>
      <w:r w:rsidRPr="00AF3061">
        <w:rPr>
          <w:rFonts w:ascii="Arial" w:hAnsi="Arial" w:cs="Arial"/>
        </w:rPr>
        <w:t>lomov</w:t>
      </w:r>
      <w:r>
        <w:rPr>
          <w:rFonts w:ascii="Arial" w:hAnsi="Arial" w:cs="Arial"/>
        </w:rPr>
        <w:t>é</w:t>
      </w:r>
      <w:r w:rsidRPr="00AF3061">
        <w:rPr>
          <w:rFonts w:ascii="Arial" w:hAnsi="Arial" w:cs="Arial"/>
        </w:rPr>
        <w:t xml:space="preserve"> body s kódem kvality (dále jen „KK”) 3 na katastrální hranici, které byly určeny </w:t>
      </w:r>
    </w:p>
    <w:p w14:paraId="6B124D98" w14:textId="692B09F6" w:rsidR="00802653" w:rsidRPr="00AF3061" w:rsidRDefault="00802653" w:rsidP="00177B09">
      <w:pPr>
        <w:pStyle w:val="Odstaveca"/>
        <w:spacing w:after="0"/>
        <w:ind w:left="1352"/>
        <w:jc w:val="both"/>
        <w:rPr>
          <w:rFonts w:ascii="Arial" w:hAnsi="Arial" w:cs="Arial"/>
        </w:rPr>
      </w:pPr>
      <w:r w:rsidRPr="00AF3061">
        <w:rPr>
          <w:rFonts w:ascii="Arial" w:hAnsi="Arial" w:cs="Arial"/>
        </w:rPr>
        <w:t xml:space="preserve">(tj. jak projektované, tak šetřené) v rámci zpracování JPÚ/KoPÚ v sousedním katastrálním území – tyto lomové body se přebírají a neověřuje se jejich poloha. </w:t>
      </w:r>
    </w:p>
    <w:p w14:paraId="3837B03D" w14:textId="025CDC70" w:rsidR="00802653" w:rsidRPr="003E1E71" w:rsidRDefault="00802653" w:rsidP="003E1E71">
      <w:pPr>
        <w:pStyle w:val="Clanek11"/>
        <w:numPr>
          <w:ilvl w:val="0"/>
          <w:numId w:val="56"/>
        </w:numPr>
        <w:spacing w:before="0" w:after="0"/>
        <w:ind w:left="1349"/>
        <w:jc w:val="both"/>
        <w:rPr>
          <w:rFonts w:ascii="Arial" w:hAnsi="Arial"/>
        </w:rPr>
      </w:pPr>
      <w:r w:rsidRPr="00483CC8">
        <w:rPr>
          <w:rFonts w:ascii="Arial" w:hAnsi="Arial"/>
        </w:rPr>
        <w:t xml:space="preserve">lomové body s KK 3 na </w:t>
      </w:r>
      <w:r>
        <w:rPr>
          <w:rFonts w:ascii="Arial" w:hAnsi="Arial"/>
        </w:rPr>
        <w:t xml:space="preserve">vnitřním obvodu, které byly určeny v </w:t>
      </w:r>
      <w:r w:rsidRPr="003E1E71">
        <w:rPr>
          <w:rFonts w:ascii="Arial" w:hAnsi="Arial"/>
        </w:rPr>
        <w:t xml:space="preserve">rámci zpracování </w:t>
      </w:r>
      <w:r w:rsidR="003E1E71" w:rsidRPr="003E1E71">
        <w:rPr>
          <w:rFonts w:ascii="Arial" w:hAnsi="Arial"/>
        </w:rPr>
        <w:t xml:space="preserve">předchozí </w:t>
      </w:r>
      <w:r w:rsidRPr="003E1E71">
        <w:rPr>
          <w:rFonts w:ascii="Arial" w:hAnsi="Arial"/>
        </w:rPr>
        <w:t>JPÚ - upřesnění přídělu jako hranice parcel. Tyto body</w:t>
      </w:r>
      <w:r w:rsidR="003E1E71">
        <w:rPr>
          <w:rFonts w:ascii="Arial" w:hAnsi="Arial"/>
        </w:rPr>
        <w:t xml:space="preserve"> nepodléhají zjišťování průběhu hranic, ani jejich ověření. </w:t>
      </w:r>
      <w:r w:rsidRPr="003E1E71">
        <w:rPr>
          <w:rFonts w:ascii="Arial" w:hAnsi="Arial"/>
        </w:rPr>
        <w:t xml:space="preserve">  </w:t>
      </w:r>
    </w:p>
    <w:p w14:paraId="43D7E529" w14:textId="32CAE494" w:rsidR="00802653" w:rsidRDefault="00802653" w:rsidP="000A6D76">
      <w:pPr>
        <w:pStyle w:val="Clanek11"/>
        <w:numPr>
          <w:ilvl w:val="0"/>
          <w:numId w:val="56"/>
        </w:numPr>
        <w:rPr>
          <w:rFonts w:ascii="Arial" w:hAnsi="Arial"/>
        </w:rPr>
      </w:pPr>
      <w:r w:rsidRPr="00483CC8">
        <w:rPr>
          <w:rFonts w:ascii="Arial" w:hAnsi="Arial"/>
        </w:rPr>
        <w:lastRenderedPageBreak/>
        <w:t>lomové body dosud s kódy kvality 4 až 8 – nové určení přečíslování se provádí vždy.</w:t>
      </w:r>
    </w:p>
    <w:p w14:paraId="435A735F" w14:textId="77777777" w:rsidR="00802653" w:rsidRPr="00B038F7" w:rsidRDefault="00802653" w:rsidP="00802653">
      <w:pPr>
        <w:ind w:left="851"/>
        <w:contextualSpacing/>
        <w:jc w:val="both"/>
        <w:rPr>
          <w:rFonts w:ascii="Arial" w:eastAsia="Calibri" w:hAnsi="Arial" w:cs="Arial"/>
        </w:rPr>
      </w:pPr>
      <w:r w:rsidRPr="00B038F7">
        <w:rPr>
          <w:rFonts w:ascii="Arial" w:eastAsia="Calibri" w:hAnsi="Arial" w:cs="Arial"/>
        </w:rPr>
        <w:t xml:space="preserve">Zhotovitel vyhotoví a současně s výsledným elaborátem zjišťování hranic předá na Katastrální pracoviště Znojmo </w:t>
      </w:r>
      <w:r w:rsidRPr="00EA748A">
        <w:rPr>
          <w:rFonts w:ascii="Arial" w:eastAsia="Calibri" w:hAnsi="Arial" w:cs="Arial"/>
        </w:rPr>
        <w:t xml:space="preserve">geometrický plán pro určení obvodu pozemkových úprav </w:t>
      </w:r>
      <w:r w:rsidRPr="00AF3061">
        <w:rPr>
          <w:rFonts w:ascii="Arial" w:eastAsia="Calibri" w:hAnsi="Arial" w:cs="Arial"/>
        </w:rPr>
        <w:t>a ZPMZ</w:t>
      </w:r>
      <w:r w:rsidRPr="00B038F7">
        <w:rPr>
          <w:rFonts w:ascii="Arial" w:eastAsia="Calibri" w:hAnsi="Arial" w:cs="Arial"/>
        </w:rPr>
        <w:t>, jehož obsahem, v souladu s bodem 16 přílohy katastrální vyhlášky, bude: popisové pole, zápisník, protokol o výpočtu, náčrt (s barevným zvýrazněním celé linky obvodu s čísly bodů a s parcelami nasedajícími na obvod) – tyto přílohy ve formátu *.pdf, seznam souřadnic bodů na obvodu ve formátu *.txt, a v případě, že ZPMZ bude podkladem pro geometrický plán, bude za účelem</w:t>
      </w:r>
      <w:r>
        <w:rPr>
          <w:rFonts w:ascii="Arial" w:eastAsia="Calibri" w:hAnsi="Arial" w:cs="Arial"/>
        </w:rPr>
        <w:t xml:space="preserve"> </w:t>
      </w:r>
      <w:r w:rsidRPr="00B038F7">
        <w:rPr>
          <w:rFonts w:ascii="Arial" w:eastAsia="Calibri" w:hAnsi="Arial" w:cs="Arial"/>
        </w:rPr>
        <w:t>zápisu do KN doložen návrh změny ve formátu *.VFK,</w:t>
      </w:r>
    </w:p>
    <w:p w14:paraId="0008CC92" w14:textId="77777777" w:rsidR="00802653" w:rsidRPr="00B038F7" w:rsidRDefault="00802653" w:rsidP="00802653">
      <w:pPr>
        <w:ind w:left="851"/>
        <w:contextualSpacing/>
        <w:rPr>
          <w:rFonts w:ascii="Arial" w:eastAsia="Calibri" w:hAnsi="Arial" w:cs="Arial"/>
          <w:color w:val="FF0000"/>
        </w:rPr>
      </w:pPr>
    </w:p>
    <w:p w14:paraId="6C9CB455" w14:textId="77777777" w:rsidR="00802653" w:rsidRPr="00B038F7" w:rsidRDefault="00802653" w:rsidP="00802653">
      <w:pPr>
        <w:ind w:left="851"/>
        <w:contextualSpacing/>
        <w:rPr>
          <w:rFonts w:ascii="Arial" w:eastAsia="Calibri" w:hAnsi="Arial" w:cs="Arial"/>
        </w:rPr>
      </w:pPr>
      <w:r w:rsidRPr="00B038F7">
        <w:rPr>
          <w:rFonts w:ascii="Arial" w:eastAsia="Calibri" w:hAnsi="Arial" w:cs="Arial"/>
        </w:rPr>
        <w:t>a dále:</w:t>
      </w:r>
    </w:p>
    <w:p w14:paraId="52BF2308" w14:textId="77777777" w:rsidR="00802653" w:rsidRPr="00B038F7" w:rsidRDefault="00802653" w:rsidP="00802653">
      <w:pPr>
        <w:ind w:left="851"/>
        <w:contextualSpacing/>
        <w:rPr>
          <w:rFonts w:ascii="Arial" w:eastAsia="Calibri" w:hAnsi="Arial" w:cs="Arial"/>
          <w:color w:val="FF0000"/>
        </w:rPr>
      </w:pPr>
    </w:p>
    <w:p w14:paraId="09AFBEA7"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linka obvodu s čísly bodů</w:t>
      </w:r>
      <w:r w:rsidRPr="00B038F7">
        <w:rPr>
          <w:rFonts w:ascii="Arial" w:eastAsia="Calibri" w:hAnsi="Arial" w:cs="Arial"/>
        </w:rPr>
        <w:t xml:space="preserve"> (ve formátu *.dgn)</w:t>
      </w:r>
    </w:p>
    <w:p w14:paraId="3631D0DB"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seznam souřadnic obvodu KoPÚ</w:t>
      </w:r>
      <w:r w:rsidRPr="00B038F7">
        <w:rPr>
          <w:rFonts w:ascii="Arial" w:eastAsia="Calibri" w:hAnsi="Arial" w:cs="Arial"/>
        </w:rPr>
        <w:t xml:space="preserve"> v pořadí dle obvodu (číslo obvodu, souřadnice, kód charakteristiky kvality přesnosti, poznámka – převzatý bod, stabilizace, apod.)</w:t>
      </w:r>
    </w:p>
    <w:p w14:paraId="30262046" w14:textId="77777777" w:rsidR="00802653" w:rsidRPr="00B038F7" w:rsidRDefault="00802653" w:rsidP="000A6D76">
      <w:pPr>
        <w:numPr>
          <w:ilvl w:val="0"/>
          <w:numId w:val="54"/>
        </w:numPr>
        <w:spacing w:before="120"/>
        <w:ind w:left="1208" w:hanging="357"/>
        <w:contextualSpacing/>
        <w:jc w:val="both"/>
        <w:rPr>
          <w:rFonts w:ascii="Arial" w:eastAsia="Calibri" w:hAnsi="Arial" w:cs="Arial"/>
          <w:b/>
        </w:rPr>
      </w:pPr>
      <w:r w:rsidRPr="00B038F7">
        <w:rPr>
          <w:rFonts w:ascii="Arial" w:eastAsia="Calibri" w:hAnsi="Arial" w:cs="Arial"/>
          <w:b/>
        </w:rPr>
        <w:t>technická zpráva</w:t>
      </w:r>
    </w:p>
    <w:p w14:paraId="41B0F88B"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 xml:space="preserve">grafické zobrazení KoPÚ včetně přebíraných hranic </w:t>
      </w:r>
      <w:r w:rsidRPr="00B038F7">
        <w:rPr>
          <w:rFonts w:ascii="Arial" w:eastAsia="Calibri" w:hAnsi="Arial" w:cs="Arial"/>
        </w:rPr>
        <w:t>(přehledka ve formátu *.dgn)</w:t>
      </w:r>
    </w:p>
    <w:p w14:paraId="3D3BC18A" w14:textId="77777777" w:rsidR="00802653" w:rsidRPr="00B038F7" w:rsidRDefault="00802653" w:rsidP="000A6D76">
      <w:pPr>
        <w:numPr>
          <w:ilvl w:val="0"/>
          <w:numId w:val="54"/>
        </w:numPr>
        <w:spacing w:before="120"/>
        <w:ind w:left="1208" w:hanging="357"/>
        <w:contextualSpacing/>
        <w:jc w:val="both"/>
        <w:rPr>
          <w:rFonts w:ascii="Arial" w:eastAsia="Calibri" w:hAnsi="Arial" w:cs="Arial"/>
          <w:color w:val="FF0000"/>
        </w:rPr>
      </w:pPr>
      <w:r w:rsidRPr="00B038F7">
        <w:rPr>
          <w:rFonts w:ascii="Arial" w:eastAsia="Calibri" w:hAnsi="Arial" w:cs="Arial"/>
          <w:b/>
        </w:rPr>
        <w:t>seznam souřadnic ověřovaných bodů</w:t>
      </w:r>
      <w:r w:rsidRPr="00B038F7">
        <w:rPr>
          <w:rFonts w:ascii="Arial" w:eastAsia="Calibri" w:hAnsi="Arial" w:cs="Arial"/>
        </w:rPr>
        <w:t xml:space="preserve"> </w:t>
      </w:r>
    </w:p>
    <w:p w14:paraId="387CAB31"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seznam parcel dotčených pozemkovými úpravami</w:t>
      </w:r>
      <w:r w:rsidRPr="00B038F7">
        <w:rPr>
          <w:rFonts w:ascii="Arial" w:eastAsia="Calibri" w:hAnsi="Arial" w:cs="Arial"/>
        </w:rPr>
        <w:t xml:space="preserve"> pro vyznačení poznámky do KN (ve formátu *.csv)</w:t>
      </w:r>
    </w:p>
    <w:p w14:paraId="21C04B66"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přehled pozemků</w:t>
      </w:r>
      <w:r w:rsidRPr="00B038F7">
        <w:rPr>
          <w:rFonts w:ascii="Arial" w:eastAsia="Calibri" w:hAnsi="Arial" w:cs="Arial"/>
        </w:rPr>
        <w:t xml:space="preserve"> podle parcelních čísel v obvodu pozemkových úprav, z toho pozemků řešených (směňovaných) a neřešených, u kterých bude provedena pouze obnova souboru geodetických informací</w:t>
      </w:r>
    </w:p>
    <w:p w14:paraId="69193E4D"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výpočet výměry obvodu</w:t>
      </w:r>
      <w:r w:rsidRPr="00B038F7">
        <w:rPr>
          <w:rFonts w:ascii="Arial" w:eastAsia="Calibri" w:hAnsi="Arial" w:cs="Arial"/>
        </w:rPr>
        <w:t xml:space="preserve"> pozemkových úprav ze souřadnic, výpočet výměry dle katastru nemovitostí a </w:t>
      </w:r>
      <w:r w:rsidRPr="00B038F7">
        <w:rPr>
          <w:rFonts w:ascii="Arial" w:eastAsia="Calibri" w:hAnsi="Arial" w:cs="Arial"/>
          <w:b/>
        </w:rPr>
        <w:t>výpočet opravného koeficientu</w:t>
      </w:r>
      <w:r w:rsidRPr="00B038F7">
        <w:rPr>
          <w:rFonts w:ascii="Arial" w:eastAsia="Calibri" w:hAnsi="Arial" w:cs="Arial"/>
        </w:rPr>
        <w:t xml:space="preserve"> podle § 10 odst. 5 zákona č. 139/2002 Sb., v platném znění.</w:t>
      </w:r>
    </w:p>
    <w:p w14:paraId="0877FD4C" w14:textId="77777777" w:rsidR="00802653" w:rsidRPr="00B038F7" w:rsidRDefault="00802653" w:rsidP="00802653">
      <w:pPr>
        <w:spacing w:before="120"/>
        <w:ind w:left="851"/>
        <w:contextualSpacing/>
        <w:rPr>
          <w:rFonts w:ascii="Arial" w:eastAsia="Calibri" w:hAnsi="Arial" w:cs="Arial"/>
          <w:b/>
        </w:rPr>
      </w:pPr>
    </w:p>
    <w:p w14:paraId="7E3D009B" w14:textId="77777777" w:rsidR="00802653" w:rsidRPr="00B038F7" w:rsidRDefault="00802653" w:rsidP="00802653">
      <w:pPr>
        <w:spacing w:before="120"/>
        <w:ind w:left="851"/>
        <w:contextualSpacing/>
        <w:rPr>
          <w:rFonts w:ascii="Arial" w:eastAsia="Calibri" w:hAnsi="Arial" w:cs="Arial"/>
        </w:rPr>
      </w:pPr>
      <w:r w:rsidRPr="00B038F7">
        <w:rPr>
          <w:rFonts w:ascii="Arial" w:eastAsia="Calibri" w:hAnsi="Arial" w:cs="Arial"/>
        </w:rPr>
        <w:t>Dále  zhotovitel v dokumentaci ke zjišťování průběhu hranic pozemků doloží:</w:t>
      </w:r>
    </w:p>
    <w:p w14:paraId="054D3CC3" w14:textId="77777777" w:rsidR="00802653" w:rsidRPr="00B038F7" w:rsidRDefault="00802653" w:rsidP="00802653">
      <w:pPr>
        <w:spacing w:before="120"/>
        <w:ind w:left="851"/>
        <w:contextualSpacing/>
        <w:rPr>
          <w:rFonts w:ascii="Arial" w:eastAsia="Calibri" w:hAnsi="Arial" w:cs="Arial"/>
        </w:rPr>
      </w:pPr>
    </w:p>
    <w:p w14:paraId="7F20C174" w14:textId="77777777" w:rsidR="00802653" w:rsidRPr="00B038F7" w:rsidRDefault="00802653" w:rsidP="000A6D76">
      <w:pPr>
        <w:numPr>
          <w:ilvl w:val="0"/>
          <w:numId w:val="54"/>
        </w:numPr>
        <w:spacing w:before="120"/>
        <w:contextualSpacing/>
        <w:jc w:val="both"/>
        <w:rPr>
          <w:rFonts w:ascii="Arial" w:eastAsia="Calibri" w:hAnsi="Arial" w:cs="Arial"/>
        </w:rPr>
      </w:pPr>
      <w:r w:rsidRPr="00B038F7">
        <w:rPr>
          <w:rFonts w:ascii="Arial" w:eastAsia="Calibri" w:hAnsi="Arial" w:cs="Arial"/>
          <w:b/>
        </w:rPr>
        <w:t>aktualizaci místních a pomístních názvů</w:t>
      </w:r>
      <w:r w:rsidRPr="00B038F7">
        <w:rPr>
          <w:rFonts w:ascii="Arial" w:eastAsia="Calibri" w:hAnsi="Arial" w:cs="Arial"/>
        </w:rPr>
        <w:t>, vypracování seznamu místních a pomístních názvů a grafického přehledu místních a pomístních názvů, vše odsouhlasené příslušnou obcí (vycházející z dat GEONAMES, předaných katastrálním úřadem na základě smlouvy o poskytnutí dat GEONAMES).</w:t>
      </w:r>
    </w:p>
    <w:p w14:paraId="26AA7D52" w14:textId="77777777" w:rsidR="00802653" w:rsidRPr="00B038F7" w:rsidRDefault="00802653" w:rsidP="000A6D76">
      <w:pPr>
        <w:numPr>
          <w:ilvl w:val="0"/>
          <w:numId w:val="54"/>
        </w:numPr>
        <w:spacing w:before="120"/>
        <w:contextualSpacing/>
        <w:jc w:val="both"/>
        <w:rPr>
          <w:rFonts w:ascii="Arial" w:eastAsia="Calibri" w:hAnsi="Arial" w:cs="Arial"/>
        </w:rPr>
      </w:pPr>
      <w:r w:rsidRPr="00B038F7">
        <w:rPr>
          <w:rFonts w:ascii="Arial" w:eastAsia="Calibri" w:hAnsi="Arial" w:cs="Arial"/>
          <w:b/>
        </w:rPr>
        <w:t>soupis nesouladů mezi SPI a SGI k řešení katastrálnímu úřadu.</w:t>
      </w:r>
    </w:p>
    <w:p w14:paraId="75968821" w14:textId="77777777" w:rsidR="00802653" w:rsidRPr="00B038F7" w:rsidRDefault="00802653" w:rsidP="00802653">
      <w:pPr>
        <w:spacing w:before="120"/>
        <w:ind w:left="851"/>
        <w:contextualSpacing/>
        <w:rPr>
          <w:rFonts w:ascii="Arial" w:eastAsia="Calibri" w:hAnsi="Arial" w:cs="Arial"/>
          <w:b/>
          <w:color w:val="FF0000"/>
        </w:rPr>
      </w:pPr>
    </w:p>
    <w:p w14:paraId="2AF155EC" w14:textId="77777777" w:rsidR="00802653" w:rsidRPr="00B038F7" w:rsidRDefault="00802653" w:rsidP="00802653">
      <w:pPr>
        <w:spacing w:before="120"/>
        <w:ind w:left="851"/>
        <w:contextualSpacing/>
        <w:jc w:val="both"/>
        <w:rPr>
          <w:rFonts w:ascii="Arial" w:eastAsia="Calibri" w:hAnsi="Arial" w:cs="Arial"/>
        </w:rPr>
      </w:pPr>
      <w:r w:rsidRPr="00B038F7">
        <w:rPr>
          <w:rFonts w:ascii="Arial" w:eastAsia="Calibri" w:hAnsi="Arial" w:cs="Arial"/>
        </w:rPr>
        <w:t>V případě rozdělení pozemku nebo v případě zpřesněné hranice pozemků bude vyhotoven geometrický plán. Ve výpočtu výměr parcel budou uvedeny pouze ty parcely, u kterých dojde ke změně výměry.</w:t>
      </w:r>
    </w:p>
    <w:p w14:paraId="7F7DC059" w14:textId="77777777" w:rsidR="00E44825" w:rsidRPr="00B038F7" w:rsidRDefault="00E44825" w:rsidP="00802653">
      <w:pPr>
        <w:spacing w:before="120"/>
        <w:ind w:left="851"/>
        <w:contextualSpacing/>
        <w:rPr>
          <w:rFonts w:ascii="Arial" w:eastAsia="Calibri" w:hAnsi="Arial" w:cs="Arial"/>
        </w:rPr>
      </w:pPr>
    </w:p>
    <w:p w14:paraId="6ED1B651" w14:textId="77777777" w:rsidR="00802653" w:rsidRPr="00B038F7" w:rsidRDefault="00802653" w:rsidP="00802653">
      <w:pPr>
        <w:spacing w:before="120"/>
        <w:ind w:left="851"/>
        <w:contextualSpacing/>
        <w:jc w:val="both"/>
        <w:rPr>
          <w:rFonts w:ascii="Arial" w:eastAsia="Calibri" w:hAnsi="Arial" w:cs="Arial"/>
        </w:rPr>
      </w:pPr>
      <w:r w:rsidRPr="00B038F7">
        <w:rPr>
          <w:rFonts w:ascii="Arial" w:eastAsia="Calibri" w:hAnsi="Arial" w:cs="Arial"/>
        </w:rPr>
        <w:t xml:space="preserve">V případě </w:t>
      </w:r>
      <w:r w:rsidRPr="00AF3061">
        <w:rPr>
          <w:rFonts w:ascii="Arial" w:eastAsia="Calibri" w:hAnsi="Arial" w:cs="Arial"/>
          <w:b/>
          <w:bCs/>
        </w:rPr>
        <w:t>změny obvodu KoPÚ</w:t>
      </w:r>
      <w:r w:rsidRPr="00B038F7">
        <w:rPr>
          <w:rFonts w:ascii="Arial" w:eastAsia="Calibri" w:hAnsi="Arial" w:cs="Arial"/>
        </w:rPr>
        <w:t xml:space="preserve"> bude předložen ZPMZ na změnu obvodu KoPÚ. Dokumentace bude obsahovat náležitosti uvedené výše (náčrt s barevným zvýrazněním změněné a původní linky obvodu, v přehledce celý obvod). Obsahem ZPMZ bude pouze změna obvodu v rozsahu vlastní změny. V popisovaném poli ZPMZ bude uveden odkaz na původní „obvodový” ZPMZ. Výslednou dokumentací obvodu KoPÚ budou data v elektronické podobě ve struktuře a formátu dle přílohy č. 56 Návodu. </w:t>
      </w:r>
    </w:p>
    <w:p w14:paraId="7E4C3EC7" w14:textId="77777777" w:rsidR="00802653" w:rsidRDefault="00802653" w:rsidP="00802653">
      <w:pPr>
        <w:spacing w:before="120"/>
        <w:ind w:left="851"/>
        <w:contextualSpacing/>
        <w:rPr>
          <w:rFonts w:ascii="Arial" w:hAnsi="Arial" w:cs="Arial"/>
          <w:b/>
          <w:bCs/>
        </w:rPr>
      </w:pPr>
    </w:p>
    <w:p w14:paraId="097569BA" w14:textId="381522D1" w:rsidR="00EA748A" w:rsidRDefault="00EA748A" w:rsidP="00802653">
      <w:pPr>
        <w:spacing w:before="120"/>
        <w:ind w:left="851"/>
        <w:contextualSpacing/>
        <w:rPr>
          <w:rFonts w:ascii="Arial" w:hAnsi="Arial" w:cs="Arial"/>
          <w:b/>
          <w:bCs/>
        </w:rPr>
      </w:pPr>
    </w:p>
    <w:p w14:paraId="1DE56C24" w14:textId="05726E1C" w:rsidR="00F47D50" w:rsidRDefault="00F47D50" w:rsidP="00802653">
      <w:pPr>
        <w:spacing w:before="120"/>
        <w:ind w:left="851"/>
        <w:contextualSpacing/>
        <w:rPr>
          <w:rFonts w:ascii="Arial" w:hAnsi="Arial" w:cs="Arial"/>
          <w:b/>
          <w:bCs/>
        </w:rPr>
      </w:pPr>
    </w:p>
    <w:p w14:paraId="11F6D129" w14:textId="77777777" w:rsidR="00F47D50" w:rsidRDefault="00F47D50" w:rsidP="00802653">
      <w:pPr>
        <w:spacing w:before="120"/>
        <w:ind w:left="851"/>
        <w:contextualSpacing/>
        <w:rPr>
          <w:rFonts w:ascii="Arial" w:hAnsi="Arial" w:cs="Arial"/>
          <w:b/>
          <w:bCs/>
        </w:rPr>
      </w:pPr>
    </w:p>
    <w:p w14:paraId="7260A9DF" w14:textId="77777777" w:rsidR="00EA748A" w:rsidRDefault="00EA748A" w:rsidP="00802653">
      <w:pPr>
        <w:spacing w:before="120"/>
        <w:ind w:left="851"/>
        <w:contextualSpacing/>
        <w:rPr>
          <w:rFonts w:ascii="Arial" w:hAnsi="Arial" w:cs="Arial"/>
          <w:b/>
          <w:bCs/>
        </w:rPr>
      </w:pPr>
    </w:p>
    <w:p w14:paraId="1FDCA6F9" w14:textId="77777777" w:rsidR="00EA748A" w:rsidRDefault="00EA748A" w:rsidP="00802653">
      <w:pPr>
        <w:spacing w:before="120"/>
        <w:ind w:left="851"/>
        <w:contextualSpacing/>
        <w:rPr>
          <w:rFonts w:ascii="Arial" w:hAnsi="Arial" w:cs="Arial"/>
          <w:b/>
          <w:bCs/>
        </w:rPr>
      </w:pPr>
    </w:p>
    <w:p w14:paraId="4E115426" w14:textId="0161CC06" w:rsidR="00802653" w:rsidRPr="00A77687" w:rsidRDefault="00802653" w:rsidP="00802653">
      <w:pPr>
        <w:spacing w:before="120"/>
        <w:ind w:left="851"/>
        <w:contextualSpacing/>
        <w:rPr>
          <w:rFonts w:ascii="Arial" w:hAnsi="Arial" w:cs="Arial"/>
        </w:rPr>
      </w:pPr>
      <w:r w:rsidRPr="00A77687">
        <w:rPr>
          <w:rFonts w:ascii="Arial" w:hAnsi="Arial" w:cs="Arial"/>
          <w:b/>
          <w:bCs/>
        </w:rPr>
        <w:lastRenderedPageBreak/>
        <w:t>Podmínky KP Znojmo</w:t>
      </w:r>
      <w:r w:rsidRPr="00A77687">
        <w:rPr>
          <w:rFonts w:ascii="Arial" w:hAnsi="Arial" w:cs="Arial"/>
        </w:rPr>
        <w:t xml:space="preserve"> ke zjišťování hranic obvodu KoPÚ:</w:t>
      </w:r>
    </w:p>
    <w:p w14:paraId="09D61963" w14:textId="77777777" w:rsidR="00802653" w:rsidRPr="00A77687" w:rsidRDefault="00802653" w:rsidP="00802653">
      <w:pPr>
        <w:spacing w:before="120"/>
        <w:ind w:left="851"/>
        <w:contextualSpacing/>
        <w:rPr>
          <w:rFonts w:ascii="Arial" w:hAnsi="Arial" w:cs="Arial"/>
        </w:rPr>
      </w:pPr>
    </w:p>
    <w:p w14:paraId="7598ADCC" w14:textId="77777777" w:rsidR="00802653" w:rsidRDefault="00802653" w:rsidP="000A6D76">
      <w:pPr>
        <w:numPr>
          <w:ilvl w:val="0"/>
          <w:numId w:val="54"/>
        </w:numPr>
        <w:spacing w:after="0"/>
        <w:contextualSpacing/>
        <w:jc w:val="both"/>
        <w:rPr>
          <w:rFonts w:ascii="Arial" w:hAnsi="Arial" w:cs="Arial"/>
          <w:u w:val="single"/>
        </w:rPr>
      </w:pPr>
      <w:r w:rsidRPr="00AF3061">
        <w:rPr>
          <w:rFonts w:ascii="Arial" w:hAnsi="Arial" w:cs="Arial"/>
        </w:rPr>
        <w:t>hranice vnitřního obvodu</w:t>
      </w:r>
      <w:r w:rsidRPr="00A77687">
        <w:rPr>
          <w:rFonts w:ascii="Arial" w:hAnsi="Arial" w:cs="Arial"/>
          <w:u w:val="single"/>
        </w:rPr>
        <w:t xml:space="preserve"> </w:t>
      </w:r>
      <w:r>
        <w:rPr>
          <w:rFonts w:ascii="Arial" w:hAnsi="Arial" w:cs="Arial"/>
          <w:u w:val="single"/>
        </w:rPr>
        <w:t>obsahuje body s KK 3 – hranice se přebírá, vyjma části hranice cca 15 m k šetření - jeden bod s KK  8,</w:t>
      </w:r>
    </w:p>
    <w:p w14:paraId="7D506C35" w14:textId="77777777" w:rsidR="00802653" w:rsidRPr="00A77687" w:rsidRDefault="00802653" w:rsidP="00802653">
      <w:pPr>
        <w:spacing w:after="0"/>
        <w:ind w:left="1211"/>
        <w:contextualSpacing/>
        <w:rPr>
          <w:rFonts w:ascii="Arial" w:hAnsi="Arial" w:cs="Arial"/>
          <w:u w:val="single"/>
        </w:rPr>
      </w:pPr>
      <w:r w:rsidRPr="00A77687">
        <w:rPr>
          <w:rFonts w:ascii="Arial" w:hAnsi="Arial" w:cs="Arial"/>
          <w:u w:val="single"/>
        </w:rPr>
        <w:t xml:space="preserve"> </w:t>
      </w:r>
    </w:p>
    <w:p w14:paraId="11542C43" w14:textId="77777777" w:rsidR="00802653" w:rsidRPr="00AF3061" w:rsidRDefault="00802653" w:rsidP="000A6D76">
      <w:pPr>
        <w:numPr>
          <w:ilvl w:val="0"/>
          <w:numId w:val="54"/>
        </w:numPr>
        <w:spacing w:before="120"/>
        <w:contextualSpacing/>
        <w:jc w:val="both"/>
        <w:rPr>
          <w:rFonts w:ascii="Arial" w:hAnsi="Arial" w:cs="Arial"/>
          <w:u w:val="single"/>
        </w:rPr>
      </w:pPr>
      <w:bookmarkStart w:id="55" w:name="_Hlk42844102"/>
      <w:r w:rsidRPr="00A77687">
        <w:rPr>
          <w:rFonts w:ascii="Arial" w:hAnsi="Arial" w:cs="Arial"/>
          <w:u w:val="single"/>
        </w:rPr>
        <w:t xml:space="preserve">hranice vnějšího obvodu </w:t>
      </w:r>
      <w:bookmarkEnd w:id="55"/>
      <w:r w:rsidRPr="00A77687">
        <w:rPr>
          <w:rFonts w:ascii="Arial" w:hAnsi="Arial" w:cs="Arial"/>
          <w:u w:val="single"/>
        </w:rPr>
        <w:t xml:space="preserve">uvnitř k.ú. Tvořihráz </w:t>
      </w:r>
      <w:r w:rsidRPr="00A77687">
        <w:rPr>
          <w:rFonts w:ascii="Arial" w:hAnsi="Arial" w:cs="Arial"/>
        </w:rPr>
        <w:t>– část k.ú. zahrnuta do K</w:t>
      </w:r>
      <w:r>
        <w:rPr>
          <w:rFonts w:ascii="Arial" w:hAnsi="Arial" w:cs="Arial"/>
        </w:rPr>
        <w:t>o</w:t>
      </w:r>
      <w:r w:rsidRPr="00A77687">
        <w:rPr>
          <w:rFonts w:ascii="Arial" w:hAnsi="Arial" w:cs="Arial"/>
        </w:rPr>
        <w:t>PÚ – délka hranice k šetření cca 200 m s body s KK 8,</w:t>
      </w:r>
    </w:p>
    <w:p w14:paraId="6532B551" w14:textId="77777777" w:rsidR="00802653" w:rsidRPr="00AF3061" w:rsidRDefault="00802653" w:rsidP="00802653">
      <w:pPr>
        <w:spacing w:before="120"/>
        <w:ind w:left="1211"/>
        <w:contextualSpacing/>
        <w:rPr>
          <w:rFonts w:ascii="Arial" w:hAnsi="Arial" w:cs="Arial"/>
          <w:u w:val="single"/>
        </w:rPr>
      </w:pPr>
    </w:p>
    <w:p w14:paraId="6562E05B" w14:textId="77777777" w:rsidR="00802653" w:rsidRPr="00A77687" w:rsidRDefault="00802653" w:rsidP="000A6D76">
      <w:pPr>
        <w:numPr>
          <w:ilvl w:val="0"/>
          <w:numId w:val="54"/>
        </w:numPr>
        <w:spacing w:before="120"/>
        <w:contextualSpacing/>
        <w:jc w:val="both"/>
        <w:rPr>
          <w:rFonts w:ascii="Arial" w:hAnsi="Arial" w:cs="Arial"/>
          <w:u w:val="single"/>
        </w:rPr>
      </w:pPr>
      <w:r w:rsidRPr="00A77687">
        <w:rPr>
          <w:rFonts w:ascii="Arial" w:hAnsi="Arial" w:cs="Arial"/>
          <w:u w:val="single"/>
        </w:rPr>
        <w:t xml:space="preserve"> hranice vnějšího obvodu</w:t>
      </w:r>
      <w:r>
        <w:rPr>
          <w:rFonts w:ascii="Arial" w:hAnsi="Arial" w:cs="Arial"/>
          <w:u w:val="single"/>
        </w:rPr>
        <w:t xml:space="preserve"> – jedná se o hranici obce/k.ú. se sousedními k.ú. Prosiměřice, Těšetice u Znojma, Tvořihráz a Žerotice s KK 3</w:t>
      </w:r>
    </w:p>
    <w:p w14:paraId="1D45ED89" w14:textId="77777777" w:rsidR="00802653" w:rsidRDefault="00802653" w:rsidP="00802653">
      <w:pPr>
        <w:spacing w:after="0"/>
        <w:ind w:left="1213"/>
        <w:contextualSpacing/>
        <w:rPr>
          <w:rFonts w:ascii="Arial" w:hAnsi="Arial" w:cs="Arial"/>
          <w:u w:val="single"/>
        </w:rPr>
      </w:pPr>
      <w:bookmarkStart w:id="56" w:name="_Hlk41307741"/>
      <w:r w:rsidRPr="00A77687">
        <w:rPr>
          <w:rFonts w:ascii="Arial" w:hAnsi="Arial" w:cs="Arial"/>
        </w:rPr>
        <w:t xml:space="preserve">•   </w:t>
      </w:r>
      <w:r w:rsidRPr="00A77687">
        <w:rPr>
          <w:rFonts w:ascii="Arial" w:hAnsi="Arial" w:cs="Arial"/>
          <w:u w:val="single"/>
        </w:rPr>
        <w:t xml:space="preserve">k.ú. </w:t>
      </w:r>
      <w:r>
        <w:rPr>
          <w:rFonts w:ascii="Arial" w:hAnsi="Arial" w:cs="Arial"/>
          <w:u w:val="single"/>
        </w:rPr>
        <w:t>Žerotice: hranice se přebírá, vyjma hranice k šetření o délce cca 10 m jeden bod s KK 8,</w:t>
      </w:r>
    </w:p>
    <w:bookmarkEnd w:id="56"/>
    <w:p w14:paraId="1EB65885" w14:textId="77777777" w:rsidR="00802653" w:rsidRPr="00A77687" w:rsidRDefault="00802653" w:rsidP="00802653">
      <w:pPr>
        <w:spacing w:after="0"/>
        <w:ind w:left="1213"/>
        <w:contextualSpacing/>
        <w:rPr>
          <w:rFonts w:ascii="Arial" w:hAnsi="Arial" w:cs="Arial"/>
        </w:rPr>
      </w:pPr>
      <w:r w:rsidRPr="00A77687">
        <w:rPr>
          <w:rFonts w:ascii="Arial" w:hAnsi="Arial" w:cs="Arial"/>
        </w:rPr>
        <w:t xml:space="preserve">•    </w:t>
      </w:r>
      <w:r w:rsidRPr="00A77687">
        <w:rPr>
          <w:rFonts w:ascii="Arial" w:hAnsi="Arial" w:cs="Arial"/>
          <w:u w:val="single"/>
        </w:rPr>
        <w:t xml:space="preserve">k.ú. </w:t>
      </w:r>
      <w:r>
        <w:rPr>
          <w:rFonts w:ascii="Arial" w:hAnsi="Arial" w:cs="Arial"/>
          <w:u w:val="single"/>
        </w:rPr>
        <w:t>Prosiměřice: hranice se přebírá,</w:t>
      </w:r>
    </w:p>
    <w:p w14:paraId="546E9F30" w14:textId="77777777" w:rsidR="00802653" w:rsidRPr="00A77687" w:rsidRDefault="00802653" w:rsidP="00802653">
      <w:pPr>
        <w:spacing w:after="0"/>
        <w:ind w:left="1213"/>
        <w:contextualSpacing/>
        <w:rPr>
          <w:rFonts w:ascii="Arial" w:hAnsi="Arial" w:cs="Arial"/>
        </w:rPr>
      </w:pPr>
      <w:bookmarkStart w:id="57" w:name="_Hlk42070128"/>
      <w:r w:rsidRPr="00A77687">
        <w:rPr>
          <w:rFonts w:ascii="Arial" w:hAnsi="Arial" w:cs="Arial"/>
        </w:rPr>
        <w:t xml:space="preserve">•   </w:t>
      </w:r>
      <w:r w:rsidRPr="00A77687">
        <w:rPr>
          <w:rFonts w:ascii="Arial" w:hAnsi="Arial" w:cs="Arial"/>
          <w:u w:val="single"/>
        </w:rPr>
        <w:t>k.ú. T</w:t>
      </w:r>
      <w:r>
        <w:rPr>
          <w:rFonts w:ascii="Arial" w:hAnsi="Arial" w:cs="Arial"/>
          <w:u w:val="single"/>
        </w:rPr>
        <w:t>ěšetice u Znojma</w:t>
      </w:r>
      <w:r w:rsidRPr="00A77687">
        <w:rPr>
          <w:rFonts w:ascii="Arial" w:hAnsi="Arial" w:cs="Arial"/>
        </w:rPr>
        <w:t xml:space="preserve">: </w:t>
      </w:r>
      <w:r>
        <w:rPr>
          <w:rFonts w:ascii="Arial" w:hAnsi="Arial" w:cs="Arial"/>
        </w:rPr>
        <w:t>hranice se přebírá,</w:t>
      </w:r>
      <w:bookmarkEnd w:id="57"/>
    </w:p>
    <w:p w14:paraId="32DDC91C" w14:textId="77777777" w:rsidR="00802653" w:rsidRDefault="00802653" w:rsidP="00802653">
      <w:pPr>
        <w:spacing w:after="0"/>
        <w:ind w:left="1213"/>
        <w:contextualSpacing/>
        <w:rPr>
          <w:rFonts w:ascii="Arial" w:hAnsi="Arial" w:cs="Arial"/>
        </w:rPr>
      </w:pPr>
      <w:r w:rsidRPr="00A77687">
        <w:rPr>
          <w:rFonts w:ascii="Arial" w:hAnsi="Arial" w:cs="Arial"/>
        </w:rPr>
        <w:t xml:space="preserve">•   </w:t>
      </w:r>
      <w:r w:rsidRPr="00A77687">
        <w:rPr>
          <w:rFonts w:ascii="Arial" w:hAnsi="Arial" w:cs="Arial"/>
          <w:u w:val="single"/>
        </w:rPr>
        <w:t xml:space="preserve">k.ú. </w:t>
      </w:r>
      <w:r>
        <w:rPr>
          <w:rFonts w:ascii="Arial" w:hAnsi="Arial" w:cs="Arial"/>
          <w:u w:val="single"/>
        </w:rPr>
        <w:t>Tvořihráz</w:t>
      </w:r>
      <w:r w:rsidRPr="00A77687">
        <w:rPr>
          <w:rFonts w:ascii="Arial" w:hAnsi="Arial" w:cs="Arial"/>
        </w:rPr>
        <w:t xml:space="preserve">: </w:t>
      </w:r>
      <w:r>
        <w:rPr>
          <w:rFonts w:ascii="Arial" w:hAnsi="Arial" w:cs="Arial"/>
        </w:rPr>
        <w:t>hranice se přebírá, vyjma hranice k šetření o délce cca 70 m jeden bod s KK 8.</w:t>
      </w:r>
    </w:p>
    <w:p w14:paraId="54CC2BFA" w14:textId="782C1D71" w:rsidR="00B9128B" w:rsidRPr="00ED6435" w:rsidRDefault="0020782A" w:rsidP="0020782A">
      <w:pPr>
        <w:pStyle w:val="Claneka"/>
        <w:keepLines w:val="0"/>
        <w:widowControl/>
        <w:numPr>
          <w:ilvl w:val="0"/>
          <w:numId w:val="55"/>
        </w:numPr>
        <w:spacing w:line="240" w:lineRule="auto"/>
        <w:jc w:val="both"/>
        <w:rPr>
          <w:rFonts w:ascii="Arial" w:hAnsi="Arial" w:cs="Arial"/>
        </w:rPr>
      </w:pPr>
      <w:r>
        <w:rPr>
          <w:rFonts w:ascii="Arial" w:hAnsi="Arial" w:cs="Arial"/>
        </w:rPr>
        <w:t xml:space="preserve"> </w:t>
      </w:r>
      <w:r w:rsidR="00B9128B" w:rsidRPr="00ED6435">
        <w:rPr>
          <w:rFonts w:ascii="Arial" w:hAnsi="Arial" w:cs="Arial"/>
        </w:rPr>
        <w:t>Vypracování seznamu předpokládaných účastníků řízení pro úvodní jednání ve smyslu §</w:t>
      </w:r>
      <w:r w:rsidR="002B2B06" w:rsidRPr="00ED6435">
        <w:rPr>
          <w:rFonts w:ascii="Arial" w:hAnsi="Arial" w:cs="Arial"/>
        </w:rPr>
        <w:t> </w:t>
      </w:r>
      <w:r w:rsidR="00B9128B" w:rsidRPr="00ED6435">
        <w:rPr>
          <w:rFonts w:ascii="Arial" w:hAnsi="Arial" w:cs="Arial"/>
        </w:rPr>
        <w:t>7 Zákona. Tento seznam bude předán Objednateli v termínu do</w:t>
      </w:r>
      <w:r w:rsidR="00F832D4" w:rsidRPr="00ED6435">
        <w:rPr>
          <w:rFonts w:ascii="Arial" w:hAnsi="Arial" w:cs="Arial"/>
        </w:rPr>
        <w:t xml:space="preserve"> </w:t>
      </w:r>
      <w:r w:rsidRPr="00EA748A">
        <w:rPr>
          <w:rFonts w:ascii="Arial" w:hAnsi="Arial" w:cs="Arial"/>
        </w:rPr>
        <w:t xml:space="preserve">dvou </w:t>
      </w:r>
      <w:r w:rsidR="00F33B88" w:rsidRPr="00EA748A">
        <w:rPr>
          <w:rFonts w:ascii="Arial" w:hAnsi="Arial" w:cs="Arial"/>
        </w:rPr>
        <w:t>(</w:t>
      </w:r>
      <w:r w:rsidRPr="00EA748A">
        <w:rPr>
          <w:rFonts w:ascii="Arial" w:hAnsi="Arial" w:cs="Arial"/>
        </w:rPr>
        <w:t>2</w:t>
      </w:r>
      <w:r w:rsidR="00F33B88" w:rsidRPr="00EA748A">
        <w:rPr>
          <w:rFonts w:ascii="Arial" w:hAnsi="Arial" w:cs="Arial"/>
        </w:rPr>
        <w:t>)</w:t>
      </w:r>
      <w:r w:rsidR="00757230" w:rsidRPr="00EA748A">
        <w:rPr>
          <w:rFonts w:ascii="Arial" w:hAnsi="Arial" w:cs="Arial"/>
        </w:rPr>
        <w:t> </w:t>
      </w:r>
      <w:r w:rsidR="00B9128B" w:rsidRPr="00ED6435">
        <w:rPr>
          <w:rFonts w:ascii="Arial" w:hAnsi="Arial" w:cs="Arial"/>
        </w:rPr>
        <w:t>měsíc</w:t>
      </w:r>
      <w:r>
        <w:rPr>
          <w:rFonts w:ascii="Arial" w:hAnsi="Arial" w:cs="Arial"/>
        </w:rPr>
        <w:t>ů</w:t>
      </w:r>
      <w:r w:rsidR="00B9128B" w:rsidRPr="00ED6435">
        <w:rPr>
          <w:rFonts w:ascii="Arial" w:hAnsi="Arial" w:cs="Arial"/>
        </w:rPr>
        <w:t xml:space="preserve"> od doručení výzvy Objednatele Zhotoviteli;</w:t>
      </w:r>
    </w:p>
    <w:p w14:paraId="30E1AF88" w14:textId="119BB127" w:rsidR="00962A2E" w:rsidRDefault="00B9128B" w:rsidP="0020782A">
      <w:pPr>
        <w:pStyle w:val="Claneka"/>
        <w:keepLines w:val="0"/>
        <w:widowControl/>
        <w:numPr>
          <w:ilvl w:val="0"/>
          <w:numId w:val="55"/>
        </w:numPr>
        <w:spacing w:line="240" w:lineRule="auto"/>
        <w:jc w:val="both"/>
        <w:rPr>
          <w:rFonts w:ascii="Arial" w:hAnsi="Arial" w:cs="Arial"/>
        </w:rPr>
      </w:pPr>
      <w:bookmarkStart w:id="58"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8"/>
    </w:p>
    <w:p w14:paraId="4C44705A" w14:textId="2AC9BB40" w:rsidR="00B9128B" w:rsidRPr="001D3991" w:rsidRDefault="00B9128B" w:rsidP="0020782A">
      <w:pPr>
        <w:pStyle w:val="Claneka"/>
        <w:keepLines w:val="0"/>
        <w:widowControl/>
        <w:numPr>
          <w:ilvl w:val="0"/>
          <w:numId w:val="55"/>
        </w:numPr>
        <w:spacing w:line="240" w:lineRule="auto"/>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6B27C96E" w:rsidR="00B9128B" w:rsidRPr="00ED6435" w:rsidRDefault="001D3991" w:rsidP="0020782A">
      <w:pPr>
        <w:pStyle w:val="Claneka"/>
        <w:keepLines w:val="0"/>
        <w:widowControl/>
        <w:numPr>
          <w:ilvl w:val="0"/>
          <w:numId w:val="55"/>
        </w:numPr>
        <w:spacing w:line="240" w:lineRule="auto"/>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1649236D" w:rsidR="0031588C" w:rsidRDefault="00B9128B" w:rsidP="0020782A">
      <w:pPr>
        <w:pStyle w:val="Claneka"/>
        <w:keepLines w:val="0"/>
        <w:widowControl/>
        <w:numPr>
          <w:ilvl w:val="0"/>
          <w:numId w:val="55"/>
        </w:numPr>
        <w:spacing w:line="240" w:lineRule="auto"/>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2B0CB2EA" w:rsidR="00D22546" w:rsidRPr="003C553C" w:rsidRDefault="00D22546" w:rsidP="00D22546">
      <w:pPr>
        <w:pStyle w:val="Level3"/>
        <w:tabs>
          <w:tab w:val="clear" w:pos="2041"/>
        </w:tabs>
        <w:ind w:left="1418"/>
        <w:rPr>
          <w:rFonts w:ascii="Arial" w:hAnsi="Arial" w:cs="Arial"/>
          <w:b/>
          <w:bCs/>
        </w:rPr>
      </w:pPr>
      <w:bookmarkStart w:id="59" w:name="_Ref64278867"/>
      <w:r w:rsidRPr="5784E4A4">
        <w:rPr>
          <w:rFonts w:ascii="Arial" w:hAnsi="Arial" w:cs="Arial"/>
        </w:rPr>
        <w:t>Zjišťování hranic pozemků neřešených dle § 2 Zákona</w:t>
      </w:r>
      <w:bookmarkEnd w:id="59"/>
      <w:r w:rsidR="003C553C">
        <w:rPr>
          <w:rFonts w:ascii="Arial" w:hAnsi="Arial" w:cs="Arial"/>
        </w:rPr>
        <w:t xml:space="preserve"> </w:t>
      </w:r>
    </w:p>
    <w:p w14:paraId="6298A49F" w14:textId="6F90254E" w:rsidR="00D22546" w:rsidRPr="00DB6B26" w:rsidRDefault="00D22546" w:rsidP="000A6D76">
      <w:pPr>
        <w:pStyle w:val="Claneka"/>
        <w:keepLines w:val="0"/>
        <w:widowControl/>
        <w:numPr>
          <w:ilvl w:val="4"/>
          <w:numId w:val="39"/>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A6D76">
      <w:pPr>
        <w:pStyle w:val="Claneka"/>
        <w:keepLines w:val="0"/>
        <w:widowControl/>
        <w:numPr>
          <w:ilvl w:val="4"/>
          <w:numId w:val="39"/>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0"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0"/>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1" w:name="_Ref51578325"/>
      <w:bookmarkStart w:id="62" w:name="_Ref52043370"/>
      <w:r w:rsidRPr="5784E4A4">
        <w:rPr>
          <w:rFonts w:ascii="Arial" w:hAnsi="Arial" w:cs="Arial"/>
        </w:rPr>
        <w:t>Rozbor současného stavu:</w:t>
      </w:r>
      <w:bookmarkEnd w:id="61"/>
      <w:bookmarkEnd w:id="62"/>
    </w:p>
    <w:p w14:paraId="65096338" w14:textId="6D955E16" w:rsidR="00B9128B" w:rsidRPr="00B84D5D" w:rsidRDefault="00B9128B" w:rsidP="000A6D76">
      <w:pPr>
        <w:pStyle w:val="Claneka"/>
        <w:keepLines w:val="0"/>
        <w:widowControl/>
        <w:numPr>
          <w:ilvl w:val="4"/>
          <w:numId w:val="53"/>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A6D76">
      <w:pPr>
        <w:pStyle w:val="Claneka"/>
        <w:keepLines w:val="0"/>
        <w:widowControl/>
        <w:numPr>
          <w:ilvl w:val="4"/>
          <w:numId w:val="53"/>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A6D76">
      <w:pPr>
        <w:pStyle w:val="Claneka"/>
        <w:keepLines w:val="0"/>
        <w:widowControl/>
        <w:numPr>
          <w:ilvl w:val="4"/>
          <w:numId w:val="53"/>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3" w:name="_Ref51578378"/>
      <w:bookmarkStart w:id="64" w:name="_Ref52043390"/>
      <w:r w:rsidRPr="5784E4A4">
        <w:rPr>
          <w:rFonts w:ascii="Arial" w:hAnsi="Arial" w:cs="Arial"/>
        </w:rPr>
        <w:t>Dokumentace k soupisu nároků vlastníků pozemků:</w:t>
      </w:r>
      <w:bookmarkEnd w:id="63"/>
      <w:bookmarkEnd w:id="64"/>
    </w:p>
    <w:p w14:paraId="081923B3" w14:textId="503F2118" w:rsidR="00B9128B" w:rsidRPr="00ED6435" w:rsidRDefault="00B9128B" w:rsidP="000A6D76">
      <w:pPr>
        <w:pStyle w:val="Claneka"/>
        <w:keepNext/>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324DCDF7" w:rsidR="00B9128B" w:rsidRDefault="004252ED"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AB03BF9" w:rsidR="00B9128B" w:rsidRPr="00ED6435" w:rsidRDefault="00B9128B" w:rsidP="000A6D76">
      <w:pPr>
        <w:pStyle w:val="Claneka"/>
        <w:keepLines w:val="0"/>
        <w:widowControl/>
        <w:numPr>
          <w:ilvl w:val="4"/>
          <w:numId w:val="40"/>
        </w:numPr>
        <w:spacing w:line="240" w:lineRule="auto"/>
        <w:ind w:left="1985" w:hanging="567"/>
        <w:jc w:val="both"/>
        <w:rPr>
          <w:rFonts w:ascii="Arial" w:hAnsi="Arial" w:cs="Arial"/>
        </w:rPr>
      </w:pPr>
      <w:bookmarkStart w:id="65"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B469B">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 xml:space="preserve">bude zpracována v rozsahu uvedeném v bodě VI. přílohy č. 1 k Vyhlášce s </w:t>
      </w:r>
      <w:r w:rsidRPr="000B188A">
        <w:rPr>
          <w:rFonts w:ascii="Arial" w:hAnsi="Arial" w:cs="Arial"/>
        </w:rPr>
        <w:t xml:space="preserve">výjimkou bodů </w:t>
      </w:r>
      <w:r w:rsidR="00362195" w:rsidRPr="000B188A">
        <w:rPr>
          <w:rFonts w:ascii="Arial" w:hAnsi="Arial" w:cs="Arial"/>
        </w:rPr>
        <w:t>13), 14</w:t>
      </w:r>
      <w:r w:rsidRPr="000B188A">
        <w:rPr>
          <w:rFonts w:ascii="Arial" w:hAnsi="Arial" w:cs="Arial"/>
        </w:rPr>
        <w:t>),</w:t>
      </w:r>
      <w:r w:rsidR="00362195" w:rsidRPr="000B188A">
        <w:rPr>
          <w:rFonts w:ascii="Arial" w:hAnsi="Arial" w:cs="Arial"/>
        </w:rPr>
        <w:t xml:space="preserve"> 15) a</w:t>
      </w:r>
      <w:r w:rsidRPr="000B188A">
        <w:rPr>
          <w:rFonts w:ascii="Arial" w:hAnsi="Arial" w:cs="Arial"/>
        </w:rPr>
        <w:t xml:space="preserve"> 1</w:t>
      </w:r>
      <w:r w:rsidR="00362195" w:rsidRPr="000B188A">
        <w:rPr>
          <w:rFonts w:ascii="Arial" w:hAnsi="Arial" w:cs="Arial"/>
        </w:rPr>
        <w:t>6</w:t>
      </w:r>
      <w:r w:rsidRPr="000B188A">
        <w:rPr>
          <w:rFonts w:ascii="Arial" w:hAnsi="Arial" w:cs="Arial"/>
        </w:rPr>
        <w:t xml:space="preserve">), </w:t>
      </w:r>
      <w:r w:rsidRPr="00ED6435">
        <w:rPr>
          <w:rFonts w:ascii="Arial" w:hAnsi="Arial" w:cs="Arial"/>
        </w:rPr>
        <w:t>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65"/>
    </w:p>
    <w:p w14:paraId="3DD41F95" w14:textId="23923C16" w:rsidR="00B9128B" w:rsidRPr="00ED6435" w:rsidRDefault="00B9128B"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5EC1C2D2" w:rsidR="00B9128B" w:rsidRDefault="00B9128B"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4A5BE873" w14:textId="2B536CE4" w:rsidR="00EA748A" w:rsidRDefault="00EA748A" w:rsidP="00EA748A">
      <w:pPr>
        <w:pStyle w:val="Claneka"/>
        <w:keepLines w:val="0"/>
        <w:widowControl/>
        <w:numPr>
          <w:ilvl w:val="0"/>
          <w:numId w:val="0"/>
        </w:numPr>
        <w:spacing w:line="240" w:lineRule="auto"/>
        <w:ind w:left="1985"/>
        <w:jc w:val="both"/>
        <w:rPr>
          <w:rFonts w:ascii="Arial" w:hAnsi="Arial" w:cs="Arial"/>
        </w:rPr>
      </w:pPr>
    </w:p>
    <w:p w14:paraId="3A853E1F" w14:textId="1A6D81DB" w:rsidR="00EA748A" w:rsidRDefault="00EA748A" w:rsidP="00EA748A">
      <w:pPr>
        <w:pStyle w:val="Claneka"/>
        <w:keepLines w:val="0"/>
        <w:widowControl/>
        <w:numPr>
          <w:ilvl w:val="0"/>
          <w:numId w:val="0"/>
        </w:numPr>
        <w:spacing w:line="240" w:lineRule="auto"/>
        <w:ind w:left="1985"/>
        <w:jc w:val="both"/>
        <w:rPr>
          <w:rFonts w:ascii="Arial" w:hAnsi="Arial" w:cs="Arial"/>
        </w:rPr>
      </w:pPr>
    </w:p>
    <w:p w14:paraId="761B700B" w14:textId="15A64CC3" w:rsidR="00EA748A" w:rsidRDefault="00EA748A" w:rsidP="00EA748A">
      <w:pPr>
        <w:pStyle w:val="Claneka"/>
        <w:keepLines w:val="0"/>
        <w:widowControl/>
        <w:numPr>
          <w:ilvl w:val="0"/>
          <w:numId w:val="0"/>
        </w:numPr>
        <w:spacing w:line="240" w:lineRule="auto"/>
        <w:ind w:left="1985"/>
        <w:jc w:val="both"/>
        <w:rPr>
          <w:rFonts w:ascii="Arial" w:hAnsi="Arial" w:cs="Arial"/>
        </w:rPr>
      </w:pPr>
    </w:p>
    <w:p w14:paraId="27DB8492" w14:textId="77777777" w:rsidR="00EA748A" w:rsidRPr="00ED6435" w:rsidRDefault="00EA748A" w:rsidP="00EA748A">
      <w:pPr>
        <w:pStyle w:val="Claneka"/>
        <w:keepLines w:val="0"/>
        <w:widowControl/>
        <w:numPr>
          <w:ilvl w:val="0"/>
          <w:numId w:val="0"/>
        </w:numPr>
        <w:spacing w:line="240" w:lineRule="auto"/>
        <w:ind w:left="1985"/>
        <w:jc w:val="both"/>
        <w:rPr>
          <w:rFonts w:ascii="Arial" w:hAnsi="Arial" w:cs="Arial"/>
        </w:rPr>
      </w:pPr>
    </w:p>
    <w:p w14:paraId="7467AAAC" w14:textId="7EC94056" w:rsidR="00B9128B" w:rsidRPr="00ED6435" w:rsidRDefault="00B9128B"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B469B">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2AD9A568" w:rsidR="00B9128B" w:rsidRPr="00ED6435" w:rsidRDefault="00B9128B"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B469B">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A6D76">
      <w:pPr>
        <w:pStyle w:val="Claneka"/>
        <w:keepLines w:val="0"/>
        <w:widowControl/>
        <w:numPr>
          <w:ilvl w:val="4"/>
          <w:numId w:val="40"/>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6"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6"/>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7" w:name="_Ref51578417"/>
      <w:bookmarkStart w:id="68"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7"/>
      <w:bookmarkEnd w:id="68"/>
    </w:p>
    <w:p w14:paraId="0FAA8BB3" w14:textId="5610038D" w:rsidR="00B9128B" w:rsidRPr="00ED6435" w:rsidRDefault="00B9128B" w:rsidP="000A6D76">
      <w:pPr>
        <w:pStyle w:val="Claneka"/>
        <w:keepNext/>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A6D7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A6D7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6F7DB5E" w:rsidR="00B9128B" w:rsidRPr="00ED6435" w:rsidRDefault="00B9128B" w:rsidP="000A6D7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B469B">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E8F6516" w:rsidR="00B9128B" w:rsidRDefault="00F73EF7" w:rsidP="000A6D76">
      <w:pPr>
        <w:pStyle w:val="Claneka"/>
        <w:keepLines w:val="0"/>
        <w:widowControl/>
        <w:numPr>
          <w:ilvl w:val="4"/>
          <w:numId w:val="41"/>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2B79A391" w:rsidR="00B9128B" w:rsidRDefault="006C124F" w:rsidP="000A6D76">
      <w:pPr>
        <w:pStyle w:val="Claneka"/>
        <w:keepLines w:val="0"/>
        <w:widowControl/>
        <w:numPr>
          <w:ilvl w:val="4"/>
          <w:numId w:val="41"/>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7484B2EF" w14:textId="21D1830C" w:rsidR="00EA748A" w:rsidRDefault="00EA748A" w:rsidP="00EA748A">
      <w:pPr>
        <w:pStyle w:val="Claneka"/>
        <w:keepLines w:val="0"/>
        <w:widowControl/>
        <w:numPr>
          <w:ilvl w:val="0"/>
          <w:numId w:val="0"/>
        </w:numPr>
        <w:spacing w:line="240" w:lineRule="auto"/>
        <w:ind w:left="1985"/>
        <w:jc w:val="both"/>
        <w:rPr>
          <w:rFonts w:ascii="Arial" w:hAnsi="Arial" w:cs="Arial"/>
        </w:rPr>
      </w:pPr>
    </w:p>
    <w:p w14:paraId="7D9D1F86" w14:textId="77777777" w:rsidR="00EA748A" w:rsidRPr="009C39C5" w:rsidRDefault="00EA748A" w:rsidP="00EA748A">
      <w:pPr>
        <w:pStyle w:val="Claneka"/>
        <w:keepLines w:val="0"/>
        <w:widowControl/>
        <w:numPr>
          <w:ilvl w:val="0"/>
          <w:numId w:val="0"/>
        </w:numPr>
        <w:spacing w:line="240" w:lineRule="auto"/>
        <w:ind w:left="1985"/>
        <w:jc w:val="both"/>
        <w:rPr>
          <w:rFonts w:ascii="Arial" w:hAnsi="Arial" w:cs="Arial"/>
        </w:rPr>
      </w:pPr>
    </w:p>
    <w:p w14:paraId="34C137D6" w14:textId="56C39206" w:rsidR="00B9128B" w:rsidRPr="00C62699" w:rsidRDefault="00B9128B" w:rsidP="000A6D76">
      <w:pPr>
        <w:pStyle w:val="Claneka"/>
        <w:keepLines w:val="0"/>
        <w:widowControl/>
        <w:numPr>
          <w:ilvl w:val="4"/>
          <w:numId w:val="41"/>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B469B">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A6D7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A6D7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A6D76">
      <w:pPr>
        <w:pStyle w:val="Level5"/>
        <w:numPr>
          <w:ilvl w:val="0"/>
          <w:numId w:val="36"/>
        </w:numPr>
        <w:ind w:left="3119" w:hanging="992"/>
        <w:rPr>
          <w:rFonts w:ascii="Arial" w:hAnsi="Arial" w:cs="Arial"/>
          <w:szCs w:val="22"/>
        </w:rPr>
      </w:pPr>
      <w:bookmarkStart w:id="69"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9"/>
    </w:p>
    <w:p w14:paraId="2381D2E4" w14:textId="7016AD02" w:rsidR="00B9128B" w:rsidRPr="00ED6435" w:rsidRDefault="00B9128B" w:rsidP="000A6D76">
      <w:pPr>
        <w:pStyle w:val="Level5"/>
        <w:numPr>
          <w:ilvl w:val="0"/>
          <w:numId w:val="36"/>
        </w:numPr>
        <w:ind w:left="3119" w:hanging="992"/>
        <w:rPr>
          <w:rFonts w:ascii="Arial" w:hAnsi="Arial" w:cs="Arial"/>
          <w:szCs w:val="22"/>
        </w:rPr>
      </w:pPr>
      <w:bookmarkStart w:id="70"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0"/>
    </w:p>
    <w:p w14:paraId="46842F0C" w14:textId="0582356C" w:rsidR="00B9128B" w:rsidRPr="00ED6435" w:rsidRDefault="00B9128B" w:rsidP="000A6D76">
      <w:pPr>
        <w:pStyle w:val="Level5"/>
        <w:numPr>
          <w:ilvl w:val="0"/>
          <w:numId w:val="36"/>
        </w:numPr>
        <w:ind w:left="3119" w:hanging="992"/>
        <w:rPr>
          <w:rFonts w:ascii="Arial" w:hAnsi="Arial" w:cs="Arial"/>
          <w:szCs w:val="22"/>
        </w:rPr>
      </w:pPr>
      <w:bookmarkStart w:id="71" w:name="_Ref67496875"/>
      <w:bookmarkStart w:id="72" w:name="_Hlk53997352"/>
      <w:r w:rsidRPr="00ED6435">
        <w:rPr>
          <w:rFonts w:ascii="Arial" w:hAnsi="Arial" w:cs="Arial"/>
          <w:szCs w:val="22"/>
        </w:rPr>
        <w:t xml:space="preserve">Potřebné podélné profily, příčné řezy a podrobné situace vodohospodářských staveb </w:t>
      </w:r>
      <w:r w:rsidR="00362195">
        <w:rPr>
          <w:rFonts w:ascii="Arial" w:hAnsi="Arial" w:cs="Arial"/>
          <w:szCs w:val="22"/>
        </w:rPr>
        <w:t>(</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 xml:space="preserve">Potřebné podélné profily, příčné řezy a podrobné situace vodohospodářských staveb </w:t>
      </w:r>
      <w:r w:rsidR="00362195">
        <w:rPr>
          <w:rFonts w:ascii="Arial" w:hAnsi="Arial" w:cs="Arial"/>
          <w:szCs w:val="22"/>
        </w:rPr>
        <w:t>(</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1"/>
    </w:p>
    <w:p w14:paraId="580DBE5E" w14:textId="79776F32" w:rsidR="00B9128B" w:rsidRPr="00ED6435" w:rsidRDefault="00B9128B" w:rsidP="0040187F">
      <w:pPr>
        <w:pStyle w:val="Level3"/>
        <w:tabs>
          <w:tab w:val="clear" w:pos="2041"/>
        </w:tabs>
        <w:ind w:left="1418"/>
        <w:jc w:val="both"/>
        <w:rPr>
          <w:rFonts w:ascii="Arial" w:hAnsi="Arial" w:cs="Arial"/>
        </w:rPr>
      </w:pPr>
      <w:bookmarkStart w:id="73" w:name="_Ref51578489"/>
      <w:bookmarkStart w:id="74" w:name="_Ref52043431"/>
      <w:bookmarkEnd w:id="72"/>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3"/>
      <w:bookmarkEnd w:id="74"/>
    </w:p>
    <w:p w14:paraId="224D0247" w14:textId="68C4806B" w:rsidR="00B9128B" w:rsidRPr="00ED6435" w:rsidRDefault="00B9128B" w:rsidP="000A6D76">
      <w:pPr>
        <w:pStyle w:val="Claneka"/>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B469B">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bookmarkStart w:id="75" w:name="_Ref51589667"/>
      <w:r w:rsidRPr="00ED6435">
        <w:rPr>
          <w:rFonts w:ascii="Arial" w:hAnsi="Arial" w:cs="Arial"/>
        </w:rPr>
        <w:t>Zapracování Objednatelem připuštěných připomínek vzešlých na základě výzvy Objednatele podle § 9 odst. 21 Zákona;</w:t>
      </w:r>
      <w:bookmarkEnd w:id="75"/>
    </w:p>
    <w:p w14:paraId="6200C2C6" w14:textId="3C4784FD" w:rsidR="00B9128B" w:rsidRDefault="00B9128B" w:rsidP="000A6D76">
      <w:pPr>
        <w:pStyle w:val="Claneka"/>
        <w:keepLines w:val="0"/>
        <w:widowControl/>
        <w:numPr>
          <w:ilvl w:val="4"/>
          <w:numId w:val="42"/>
        </w:numPr>
        <w:spacing w:line="240" w:lineRule="auto"/>
        <w:ind w:left="1985" w:hanging="567"/>
        <w:jc w:val="both"/>
        <w:rPr>
          <w:rFonts w:ascii="Arial" w:hAnsi="Arial" w:cs="Arial"/>
        </w:rPr>
      </w:pPr>
      <w:bookmarkStart w:id="76"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B469B">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B469B">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6"/>
    </w:p>
    <w:p w14:paraId="0A550CEC" w14:textId="495AC3DF"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77" w:name="_Ref51580149"/>
      <w:bookmarkStart w:id="78" w:name="_Ref52043450"/>
      <w:r w:rsidRPr="5784E4A4">
        <w:rPr>
          <w:rFonts w:ascii="Arial" w:hAnsi="Arial" w:cs="Arial"/>
        </w:rPr>
        <w:t>Dokončení a předložení aktuální dokumentace nového uspořádání pozemků a PSZ:</w:t>
      </w:r>
      <w:bookmarkEnd w:id="77"/>
      <w:bookmarkEnd w:id="78"/>
    </w:p>
    <w:p w14:paraId="49B735B1" w14:textId="23E1BE82" w:rsidR="00B9128B" w:rsidRPr="00ED6435" w:rsidRDefault="00B9128B" w:rsidP="000A6D76">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B469B">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A6D76">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0A6D76">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0FCF526A" w:rsidR="00B9128B" w:rsidRDefault="00B9128B" w:rsidP="000A6D76">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1F99745E" w14:textId="77777777" w:rsidR="00EA748A" w:rsidRPr="00ED6435" w:rsidRDefault="00EA748A" w:rsidP="00EA748A">
      <w:pPr>
        <w:pStyle w:val="Claneka"/>
        <w:keepLines w:val="0"/>
        <w:widowControl/>
        <w:numPr>
          <w:ilvl w:val="0"/>
          <w:numId w:val="0"/>
        </w:numPr>
        <w:spacing w:line="240" w:lineRule="auto"/>
        <w:ind w:left="1985"/>
        <w:jc w:val="both"/>
        <w:rPr>
          <w:rFonts w:ascii="Arial" w:hAnsi="Arial" w:cs="Arial"/>
        </w:rPr>
      </w:pPr>
    </w:p>
    <w:p w14:paraId="78718F1C" w14:textId="7015ADB4" w:rsidR="00B9128B" w:rsidRPr="00ED6435" w:rsidRDefault="00B9128B" w:rsidP="00FD7B9F">
      <w:pPr>
        <w:pStyle w:val="Level3"/>
        <w:tabs>
          <w:tab w:val="clear" w:pos="2041"/>
        </w:tabs>
        <w:ind w:left="1418"/>
        <w:jc w:val="both"/>
        <w:rPr>
          <w:rFonts w:ascii="Arial" w:hAnsi="Arial" w:cs="Arial"/>
        </w:rPr>
      </w:pPr>
      <w:bookmarkStart w:id="79" w:name="_Ref51580255"/>
      <w:bookmarkStart w:id="80" w:name="_Ref52043476"/>
      <w:r w:rsidRPr="5784E4A4">
        <w:rPr>
          <w:rFonts w:ascii="Arial" w:hAnsi="Arial" w:cs="Arial"/>
        </w:rPr>
        <w:lastRenderedPageBreak/>
        <w:t>Zhotovení podkladů pro změnu katastrální hranice</w:t>
      </w:r>
      <w:bookmarkEnd w:id="79"/>
      <w:r w:rsidR="00494633" w:rsidRPr="5784E4A4">
        <w:rPr>
          <w:rFonts w:ascii="Arial" w:hAnsi="Arial" w:cs="Arial"/>
        </w:rPr>
        <w:t>:</w:t>
      </w:r>
      <w:bookmarkEnd w:id="80"/>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1" w:name="_Ref51580259"/>
      <w:bookmarkStart w:id="82" w:name="_Ref52043492"/>
      <w:r w:rsidRPr="5784E4A4">
        <w:rPr>
          <w:rFonts w:ascii="Arial" w:hAnsi="Arial" w:cs="Arial"/>
        </w:rPr>
        <w:t>Aktualizace návrhu po ukončení odvolacího řízení</w:t>
      </w:r>
      <w:bookmarkEnd w:id="81"/>
      <w:r w:rsidR="00494633" w:rsidRPr="5784E4A4">
        <w:rPr>
          <w:rFonts w:ascii="Arial" w:hAnsi="Arial" w:cs="Arial"/>
        </w:rPr>
        <w:t>:</w:t>
      </w:r>
      <w:bookmarkEnd w:id="82"/>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3" w:name="_Ref51579017"/>
      <w:bookmarkStart w:id="84"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3"/>
      <w:bookmarkEnd w:id="84"/>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5D11F50A" w:rsidR="00B9128B"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14F277FF" w14:textId="66C5F7DA" w:rsidR="00EA748A" w:rsidRDefault="00EA748A" w:rsidP="00EA748A">
      <w:pPr>
        <w:pStyle w:val="Level3"/>
        <w:numPr>
          <w:ilvl w:val="0"/>
          <w:numId w:val="0"/>
        </w:numPr>
        <w:ind w:left="1418"/>
        <w:jc w:val="both"/>
        <w:rPr>
          <w:rFonts w:ascii="Arial" w:hAnsi="Arial" w:cs="Arial"/>
        </w:rPr>
      </w:pPr>
    </w:p>
    <w:p w14:paraId="53C251DE" w14:textId="77777777" w:rsidR="00EA748A" w:rsidRPr="00C62699" w:rsidRDefault="00EA748A" w:rsidP="00EA748A">
      <w:pPr>
        <w:pStyle w:val="Level3"/>
        <w:numPr>
          <w:ilvl w:val="0"/>
          <w:numId w:val="0"/>
        </w:numPr>
        <w:ind w:left="1418"/>
        <w:jc w:val="both"/>
        <w:rPr>
          <w:rFonts w:ascii="Arial" w:hAnsi="Arial" w:cs="Arial"/>
        </w:rPr>
      </w:pP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5" w:name="_Ref51578150"/>
      <w:r w:rsidRPr="00C62699">
        <w:rPr>
          <w:rFonts w:ascii="Arial" w:hAnsi="Arial" w:cs="Arial"/>
          <w:szCs w:val="22"/>
        </w:rPr>
        <w:lastRenderedPageBreak/>
        <w:t>Technické požadavky na provedení díla</w:t>
      </w:r>
      <w:bookmarkEnd w:id="85"/>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6" w:name="_Ref51577978"/>
    </w:p>
    <w:p w14:paraId="2C48CE21" w14:textId="785A6CBD" w:rsidR="00B9128B" w:rsidRPr="00C62699" w:rsidRDefault="00B9128B" w:rsidP="00B77235">
      <w:pPr>
        <w:pStyle w:val="Level2"/>
        <w:spacing w:line="240" w:lineRule="auto"/>
        <w:ind w:left="567" w:hanging="567"/>
        <w:jc w:val="both"/>
        <w:rPr>
          <w:rFonts w:ascii="Arial" w:hAnsi="Arial" w:cs="Arial"/>
          <w:szCs w:val="22"/>
        </w:rPr>
      </w:pPr>
      <w:bookmarkStart w:id="87" w:name="_Ref61943163"/>
      <w:bookmarkEnd w:id="8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B469B">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7"/>
    </w:p>
    <w:p w14:paraId="0018A308" w14:textId="5B0E7046" w:rsidR="00B9128B" w:rsidRPr="00ED6435" w:rsidRDefault="00B9128B" w:rsidP="000A6D76">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A6D76">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BCEE5AE" w:rsidR="006D7FB1" w:rsidRPr="00527966" w:rsidRDefault="00CB0212" w:rsidP="000A6D76">
      <w:pPr>
        <w:pStyle w:val="Claneka"/>
        <w:keepLines w:val="0"/>
        <w:widowControl/>
        <w:numPr>
          <w:ilvl w:val="2"/>
          <w:numId w:val="22"/>
        </w:numPr>
        <w:spacing w:line="240" w:lineRule="auto"/>
        <w:jc w:val="both"/>
        <w:rPr>
          <w:rFonts w:ascii="Arial" w:hAnsi="Arial" w:cs="Arial"/>
        </w:rPr>
      </w:pPr>
      <w:r w:rsidRPr="005C38C2">
        <w:rPr>
          <w:rFonts w:ascii="Arial" w:hAnsi="Arial" w:cs="Arial"/>
          <w:b/>
          <w:bCs/>
        </w:rPr>
        <w:t>NENÍ PŘEDMĚTEM TÉTO SMLOUVY</w:t>
      </w:r>
      <w:r>
        <w:rPr>
          <w:rFonts w:ascii="Arial" w:hAnsi="Arial" w:cs="Arial"/>
          <w:b/>
          <w:bCs/>
        </w:rPr>
        <w:t>.</w:t>
      </w:r>
      <w:r>
        <w:rPr>
          <w:rFonts w:ascii="Arial" w:hAnsi="Arial" w:cs="Arial"/>
        </w:rPr>
        <w:t xml:space="preserve"> </w:t>
      </w:r>
      <w:r w:rsidR="006D7FB1">
        <w:rPr>
          <w:rFonts w:ascii="Arial" w:hAnsi="Arial" w:cs="Arial"/>
        </w:rPr>
        <w:t>Vektorizace vlastnické mapy</w:t>
      </w:r>
      <w:r w:rsidR="00222B9F">
        <w:rPr>
          <w:rFonts w:ascii="Arial" w:hAnsi="Arial" w:cs="Arial"/>
        </w:rPr>
        <w:t xml:space="preserve"> </w:t>
      </w:r>
      <w:r>
        <w:rPr>
          <w:rFonts w:ascii="Arial" w:hAnsi="Arial" w:cs="Arial"/>
        </w:rPr>
        <w:t>-</w:t>
      </w:r>
      <w:r w:rsidRPr="00527966">
        <w:rPr>
          <w:rFonts w:ascii="Arial" w:hAnsi="Arial" w:cs="Arial"/>
        </w:rPr>
        <w:t>1x digitální vyhotovení (CD/DVD) určené Objednateli</w:t>
      </w:r>
      <w:r>
        <w:rPr>
          <w:rFonts w:ascii="Arial" w:hAnsi="Arial" w:cs="Arial"/>
        </w:rPr>
        <w:t xml:space="preserve">; </w:t>
      </w:r>
    </w:p>
    <w:p w14:paraId="4DA4D780" w14:textId="3DEB57D1" w:rsidR="00FB36AB" w:rsidRPr="00ED6435"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1190C792" w:rsidR="00B9128B" w:rsidRPr="00CB0212" w:rsidRDefault="00FB36AB" w:rsidP="00CB0212">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CB0212">
        <w:rPr>
          <w:rFonts w:ascii="Arial" w:hAnsi="Arial" w:cs="Arial"/>
        </w:rPr>
        <w:t xml:space="preserve">- </w:t>
      </w:r>
      <w:r w:rsidR="00CB0212" w:rsidRPr="00CB0212">
        <w:rPr>
          <w:rFonts w:ascii="Arial" w:hAnsi="Arial" w:cs="Arial"/>
        </w:rPr>
        <w:t>1x listinné a 1x digitální vyhotovení (CD/DVD) určené Objednateli; geometrické plány budou odevzdány jen na CD/DVD);</w:t>
      </w:r>
    </w:p>
    <w:p w14:paraId="71DC8C79" w14:textId="569A34CD" w:rsidR="00F821DF" w:rsidRPr="00036EDB" w:rsidRDefault="00F821DF" w:rsidP="000A6D76">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7A3EA425" w:rsidR="00B9128B"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A6D76">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A6D76">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A6D76">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A6D76">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A6D76">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A6D76">
      <w:pPr>
        <w:pStyle w:val="Claneka"/>
        <w:keepLines w:val="0"/>
        <w:widowControl/>
        <w:numPr>
          <w:ilvl w:val="2"/>
          <w:numId w:val="22"/>
        </w:numPr>
        <w:spacing w:line="240" w:lineRule="auto"/>
        <w:jc w:val="both"/>
        <w:rPr>
          <w:rFonts w:ascii="Arial" w:hAnsi="Arial" w:cs="Arial"/>
        </w:rPr>
      </w:pPr>
      <w:bookmarkStart w:id="88"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8"/>
    </w:p>
    <w:p w14:paraId="20BB783B" w14:textId="43D6C58A" w:rsidR="00B9128B" w:rsidRPr="00ED6435" w:rsidRDefault="00B9128B" w:rsidP="000A6D76">
      <w:pPr>
        <w:pStyle w:val="Claneka"/>
        <w:keepLines w:val="0"/>
        <w:widowControl/>
        <w:numPr>
          <w:ilvl w:val="2"/>
          <w:numId w:val="22"/>
        </w:numPr>
        <w:spacing w:line="240" w:lineRule="auto"/>
        <w:jc w:val="both"/>
        <w:rPr>
          <w:rFonts w:ascii="Arial" w:hAnsi="Arial" w:cs="Arial"/>
        </w:rPr>
      </w:pPr>
      <w:bookmarkStart w:id="89"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9"/>
    </w:p>
    <w:p w14:paraId="53003411" w14:textId="7A44D94B" w:rsidR="00B9128B" w:rsidRPr="00ED6435"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0B188A">
        <w:rPr>
          <w:rFonts w:ascii="Arial" w:hAnsi="Arial" w:cs="Arial"/>
        </w:rPr>
        <w:t>3</w:t>
      </w:r>
      <w:r w:rsidRPr="5784E4A4">
        <w:rPr>
          <w:rFonts w:ascii="Arial" w:hAnsi="Arial" w:cs="Arial"/>
        </w:rPr>
        <w:t xml:space="preserve">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A6D76">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90"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0"/>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180A738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B469B">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1" w:name="_Ref26987952"/>
      <w:r w:rsidRPr="00312425">
        <w:rPr>
          <w:rFonts w:ascii="Arial" w:hAnsi="Arial" w:cs="Arial"/>
          <w:szCs w:val="22"/>
        </w:rPr>
        <w:t>Poddodavatelé</w:t>
      </w:r>
      <w:bookmarkEnd w:id="91"/>
    </w:p>
    <w:p w14:paraId="3A5F466B" w14:textId="63CE6593" w:rsidR="003E76BF" w:rsidRPr="00ED6435" w:rsidRDefault="003E76BF" w:rsidP="00B77235">
      <w:pPr>
        <w:pStyle w:val="Level2"/>
        <w:spacing w:line="240" w:lineRule="auto"/>
        <w:ind w:left="567" w:hanging="567"/>
        <w:jc w:val="both"/>
        <w:rPr>
          <w:rFonts w:ascii="Arial" w:hAnsi="Arial" w:cs="Arial"/>
          <w:szCs w:val="22"/>
        </w:rPr>
      </w:pPr>
      <w:bookmarkStart w:id="92"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B469B">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B469B">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B469B">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B469B">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2"/>
      <w:r w:rsidR="005E68A5" w:rsidRPr="00ED6435">
        <w:rPr>
          <w:rFonts w:ascii="Arial" w:hAnsi="Arial" w:cs="Arial"/>
          <w:szCs w:val="22"/>
        </w:rPr>
        <w:t xml:space="preserve"> </w:t>
      </w:r>
    </w:p>
    <w:p w14:paraId="741D59EC" w14:textId="41B40D6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B469B">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3"/>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94"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4"/>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5"/>
    </w:p>
    <w:p w14:paraId="746AF462" w14:textId="79EF1E3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B469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0E6207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41879">
        <w:rPr>
          <w:rFonts w:ascii="Arial" w:hAnsi="Arial" w:cs="Arial"/>
          <w:szCs w:val="22"/>
        </w:rPr>
        <w:t>Znojmo</w:t>
      </w:r>
      <w:r w:rsidR="00127C34" w:rsidRPr="00C62699">
        <w:rPr>
          <w:rFonts w:ascii="Arial" w:hAnsi="Arial" w:cs="Arial"/>
          <w:szCs w:val="22"/>
        </w:rPr>
        <w:t xml:space="preserve">, adresa </w:t>
      </w:r>
      <w:r w:rsidR="00841879">
        <w:rPr>
          <w:rFonts w:ascii="Arial" w:hAnsi="Arial" w:cs="Arial"/>
          <w:szCs w:val="22"/>
        </w:rPr>
        <w:t>nám. Armády 1213/8, 669 02  Znojmo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6"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A6D76">
      <w:pPr>
        <w:pStyle w:val="Claneka"/>
        <w:keepLines w:val="0"/>
        <w:widowControl/>
        <w:numPr>
          <w:ilvl w:val="2"/>
          <w:numId w:val="21"/>
        </w:numPr>
        <w:spacing w:line="240" w:lineRule="auto"/>
        <w:jc w:val="both"/>
        <w:rPr>
          <w:rFonts w:ascii="Arial" w:hAnsi="Arial" w:cs="Arial"/>
        </w:rPr>
      </w:pPr>
      <w:bookmarkStart w:id="97"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7"/>
    </w:p>
    <w:p w14:paraId="445ED130" w14:textId="50511E50" w:rsidR="00FF7CCA" w:rsidRPr="00C62699" w:rsidRDefault="00FF7CCA" w:rsidP="000A6D76">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6"/>
    </w:p>
    <w:p w14:paraId="048BFDE6" w14:textId="3698077D" w:rsidR="00FF7CCA" w:rsidRPr="00C62699" w:rsidRDefault="00C411CC" w:rsidP="00B77235">
      <w:pPr>
        <w:pStyle w:val="Level2"/>
        <w:spacing w:line="240" w:lineRule="auto"/>
        <w:ind w:left="567" w:hanging="567"/>
        <w:jc w:val="both"/>
        <w:rPr>
          <w:rFonts w:ascii="Arial" w:hAnsi="Arial" w:cs="Arial"/>
          <w:szCs w:val="22"/>
        </w:rPr>
      </w:pPr>
      <w:bookmarkStart w:id="98" w:name="_Ref50734694"/>
      <w:bookmarkStart w:id="99"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8"/>
      <w:bookmarkEnd w:id="99"/>
    </w:p>
    <w:p w14:paraId="099823C5" w14:textId="0B6F6F40" w:rsidR="00A92F44"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B469B">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B469B">
        <w:rPr>
          <w:rFonts w:ascii="Arial" w:hAnsi="Arial" w:cs="Arial"/>
        </w:rPr>
        <w:t>16.1</w:t>
      </w:r>
      <w:r w:rsidRPr="5784E4A4">
        <w:rPr>
          <w:rFonts w:ascii="Arial" w:hAnsi="Arial" w:cs="Arial"/>
        </w:rPr>
        <w:fldChar w:fldCharType="end"/>
      </w:r>
      <w:r w:rsidR="0010769A">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B469B">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0" w:name="_Ref50734071"/>
      <w:bookmarkStart w:id="101"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0"/>
      <w:r w:rsidR="00001B85" w:rsidRPr="00C62699">
        <w:rPr>
          <w:rFonts w:ascii="Arial" w:hAnsi="Arial" w:cs="Arial"/>
          <w:szCs w:val="22"/>
        </w:rPr>
        <w:t xml:space="preserve"> či její části.</w:t>
      </w:r>
      <w:bookmarkEnd w:id="101"/>
    </w:p>
    <w:p w14:paraId="34C10C32" w14:textId="53A991C8" w:rsidR="002C1225" w:rsidRPr="00C62699" w:rsidRDefault="007F6F98" w:rsidP="00B77235">
      <w:pPr>
        <w:pStyle w:val="Level2"/>
        <w:spacing w:line="240" w:lineRule="auto"/>
        <w:ind w:left="567" w:hanging="567"/>
        <w:jc w:val="both"/>
        <w:rPr>
          <w:rFonts w:ascii="Arial" w:hAnsi="Arial" w:cs="Arial"/>
          <w:szCs w:val="22"/>
        </w:rPr>
      </w:pPr>
      <w:bookmarkStart w:id="102"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B469B">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2"/>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263D218" w:rsidR="00F87D91" w:rsidRPr="00C62699" w:rsidRDefault="00F87D91" w:rsidP="000A6D76">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B469B">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2B65D01" w:rsidR="00F87D91" w:rsidRPr="00C62699" w:rsidRDefault="00F87D91" w:rsidP="000A6D76">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B469B">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3" w:name="_Hlk32248346"/>
      <w:r w:rsidR="00265F18" w:rsidRPr="00C62699">
        <w:rPr>
          <w:rFonts w:ascii="Arial" w:hAnsi="Arial" w:cs="Arial"/>
          <w:szCs w:val="22"/>
        </w:rPr>
        <w:t>dílčí části</w:t>
      </w:r>
      <w:bookmarkEnd w:id="103"/>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8880974" w:rsidR="001C4DD2" w:rsidRPr="00601F6F" w:rsidRDefault="001C4DD2" w:rsidP="000A6D76">
      <w:pPr>
        <w:pStyle w:val="Level4"/>
        <w:numPr>
          <w:ilvl w:val="0"/>
          <w:numId w:val="17"/>
        </w:numPr>
        <w:spacing w:line="240" w:lineRule="auto"/>
        <w:ind w:left="1134" w:hanging="567"/>
        <w:jc w:val="both"/>
        <w:rPr>
          <w:rFonts w:ascii="Arial" w:hAnsi="Arial" w:cs="Arial"/>
          <w:b/>
          <w:bCs/>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B469B">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601F6F">
        <w:rPr>
          <w:rFonts w:ascii="Arial" w:hAnsi="Arial" w:cs="Arial"/>
          <w:szCs w:val="22"/>
        </w:rPr>
        <w:t xml:space="preserve"> – </w:t>
      </w:r>
      <w:r w:rsidR="00601F6F" w:rsidRPr="00601F6F">
        <w:rPr>
          <w:rFonts w:ascii="Arial" w:hAnsi="Arial" w:cs="Arial"/>
          <w:b/>
          <w:bCs/>
          <w:szCs w:val="22"/>
        </w:rPr>
        <w:t>NENÍ PŘEDMĚTEM TÉTO SMLOUVY</w:t>
      </w:r>
      <w:r w:rsidRPr="00601F6F">
        <w:rPr>
          <w:rFonts w:ascii="Arial" w:hAnsi="Arial" w:cs="Arial"/>
          <w:b/>
          <w:bCs/>
          <w:szCs w:val="22"/>
        </w:rPr>
        <w:t>;</w:t>
      </w:r>
    </w:p>
    <w:p w14:paraId="5EBA8DCE" w14:textId="3DF8E5C0" w:rsidR="00F87D91" w:rsidRPr="00C62699" w:rsidRDefault="00F87D91" w:rsidP="000A6D76">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B469B">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00601F6F">
        <w:rPr>
          <w:rFonts w:ascii="Arial" w:hAnsi="Arial" w:cs="Arial"/>
          <w:szCs w:val="22"/>
        </w:rPr>
        <w:t xml:space="preserve"> a ZPMZ</w:t>
      </w:r>
      <w:r w:rsidRPr="00C62699">
        <w:rPr>
          <w:rFonts w:ascii="Arial" w:hAnsi="Arial" w:cs="Arial"/>
          <w:szCs w:val="22"/>
        </w:rPr>
        <w:t>;</w:t>
      </w:r>
    </w:p>
    <w:p w14:paraId="2EE2EA0B" w14:textId="6BD49CF7" w:rsidR="0090447A" w:rsidRPr="00C62699" w:rsidRDefault="0090447A" w:rsidP="000A6D76">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A47BF44" w:rsidR="0090447A" w:rsidRPr="00C62699" w:rsidRDefault="0090447A" w:rsidP="000A6D76">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D4531C6" w:rsidR="00646EE1" w:rsidRPr="00C62699" w:rsidRDefault="00F87D9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B469B">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1A7BEE7D" w:rsidR="00646EE1" w:rsidRPr="00C62699" w:rsidRDefault="00646EE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B469B">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7E530EB7" w:rsidR="00F87D91" w:rsidRPr="00C62699" w:rsidRDefault="00646EE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6CA67718" w:rsidR="00646EE1" w:rsidRPr="00C62699" w:rsidRDefault="00F87D9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09E6136" w:rsidR="00F87D91" w:rsidRPr="00C62699" w:rsidRDefault="00F87D9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39990C18" w:rsidR="00646EE1" w:rsidRPr="00C62699" w:rsidRDefault="00646EE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0C27F476" w:rsidR="00646EE1" w:rsidRPr="00C62699" w:rsidRDefault="00646EE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E51CE39" w:rsidR="00F87D91" w:rsidRPr="00C62699" w:rsidRDefault="00F87D9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4" w:name="_Ref50757872"/>
      <w:r w:rsidRPr="00C62699">
        <w:rPr>
          <w:rFonts w:ascii="Arial" w:hAnsi="Arial" w:cs="Arial"/>
          <w:szCs w:val="22"/>
        </w:rPr>
        <w:t>Práva duševního vlastnictví</w:t>
      </w:r>
      <w:bookmarkEnd w:id="104"/>
    </w:p>
    <w:p w14:paraId="202EC481" w14:textId="6D366D6B" w:rsidR="00237BE0" w:rsidRPr="00C62699" w:rsidRDefault="00237BE0" w:rsidP="004C4550">
      <w:pPr>
        <w:pStyle w:val="Level2"/>
        <w:keepNext/>
        <w:spacing w:line="240" w:lineRule="auto"/>
        <w:ind w:left="567" w:hanging="567"/>
        <w:jc w:val="both"/>
        <w:rPr>
          <w:rFonts w:ascii="Arial" w:hAnsi="Arial" w:cs="Arial"/>
          <w:szCs w:val="22"/>
        </w:rPr>
      </w:pPr>
      <w:bookmarkStart w:id="10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B469B">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5"/>
    </w:p>
    <w:p w14:paraId="3D355E5B" w14:textId="025DA4BA" w:rsidR="00237BE0" w:rsidRPr="00C62699" w:rsidRDefault="00237BE0" w:rsidP="00B77235">
      <w:pPr>
        <w:pStyle w:val="Level2"/>
        <w:spacing w:line="240" w:lineRule="auto"/>
        <w:ind w:left="567" w:hanging="567"/>
        <w:jc w:val="both"/>
        <w:rPr>
          <w:rFonts w:ascii="Arial" w:hAnsi="Arial" w:cs="Arial"/>
          <w:szCs w:val="22"/>
        </w:rPr>
      </w:pPr>
      <w:bookmarkStart w:id="10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B469B">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8" w:name="3dy6vkm" w:colFirst="0" w:colLast="0"/>
      <w:bookmarkEnd w:id="108"/>
      <w:r w:rsidRPr="00ED6435">
        <w:rPr>
          <w:rFonts w:ascii="Arial" w:hAnsi="Arial" w:cs="Arial"/>
          <w:szCs w:val="22"/>
        </w:rPr>
        <w:t>.</w:t>
      </w:r>
      <w:bookmarkEnd w:id="107"/>
      <w:r w:rsidR="00AE1B63" w:rsidRPr="00ED6435">
        <w:rPr>
          <w:rFonts w:ascii="Arial" w:hAnsi="Arial" w:cs="Arial"/>
          <w:szCs w:val="22"/>
        </w:rPr>
        <w:t xml:space="preserve"> </w:t>
      </w:r>
    </w:p>
    <w:p w14:paraId="7AF5F28A" w14:textId="24F93E00" w:rsidR="00237BE0"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A6D76">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20F594" w:rsidR="00237BE0" w:rsidRPr="00C62699" w:rsidRDefault="005D2E00" w:rsidP="00841879">
      <w:pPr>
        <w:pStyle w:val="Claneka"/>
        <w:keepLines w:val="0"/>
        <w:widowControl/>
        <w:numPr>
          <w:ilvl w:val="0"/>
          <w:numId w:val="0"/>
        </w:numPr>
        <w:spacing w:line="240" w:lineRule="auto"/>
        <w:ind w:left="992" w:hanging="425"/>
        <w:jc w:val="both"/>
        <w:rPr>
          <w:rFonts w:ascii="Arial" w:hAnsi="Arial" w:cs="Arial"/>
        </w:rPr>
      </w:pPr>
      <w:r>
        <w:rPr>
          <w:rFonts w:ascii="Arial" w:hAnsi="Arial" w:cs="Arial"/>
        </w:rPr>
        <w:t>(</w:t>
      </w:r>
      <w:r w:rsidR="00841879">
        <w:rPr>
          <w:rFonts w:ascii="Arial" w:hAnsi="Arial" w:cs="Arial"/>
        </w:rPr>
        <w:t xml:space="preserve">b)    </w:t>
      </w:r>
      <w:r w:rsidR="00237BE0"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B469B">
        <w:rPr>
          <w:rFonts w:ascii="Arial" w:hAnsi="Arial" w:cs="Arial"/>
        </w:rPr>
        <w:t>11.1</w:t>
      </w:r>
      <w:r w:rsidR="0023367E" w:rsidRPr="00C62699">
        <w:rPr>
          <w:rFonts w:ascii="Arial" w:hAnsi="Arial" w:cs="Arial"/>
        </w:rPr>
        <w:fldChar w:fldCharType="end"/>
      </w:r>
      <w:r w:rsidR="00237BE0"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00237BE0"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00237BE0"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63ABF70" w:rsidR="00237BE0" w:rsidRPr="00C62699" w:rsidRDefault="00841879" w:rsidP="00841879">
      <w:pPr>
        <w:pStyle w:val="Claneka"/>
        <w:keepLines w:val="0"/>
        <w:widowControl/>
        <w:numPr>
          <w:ilvl w:val="0"/>
          <w:numId w:val="0"/>
        </w:numPr>
        <w:spacing w:line="240" w:lineRule="auto"/>
        <w:ind w:left="992" w:hanging="425"/>
        <w:jc w:val="both"/>
        <w:rPr>
          <w:rFonts w:ascii="Arial" w:hAnsi="Arial" w:cs="Arial"/>
        </w:rPr>
      </w:pPr>
      <w:r>
        <w:rPr>
          <w:rFonts w:ascii="Arial" w:hAnsi="Arial" w:cs="Arial"/>
        </w:rPr>
        <w:t xml:space="preserve">c)   </w:t>
      </w:r>
      <w:r w:rsidR="00237BE0"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B469B">
        <w:rPr>
          <w:rFonts w:ascii="Arial" w:hAnsi="Arial" w:cs="Arial"/>
        </w:rPr>
        <w:t>11.2</w:t>
      </w:r>
      <w:r w:rsidR="007C5142" w:rsidRPr="00C62699">
        <w:rPr>
          <w:rFonts w:ascii="Arial" w:hAnsi="Arial" w:cs="Arial"/>
        </w:rPr>
        <w:fldChar w:fldCharType="end"/>
      </w:r>
      <w:r w:rsidR="00237BE0" w:rsidRPr="00C62699">
        <w:rPr>
          <w:rFonts w:ascii="Arial" w:hAnsi="Arial" w:cs="Arial"/>
        </w:rPr>
        <w:t xml:space="preserve"> této Smlouvy, nebo, pokud právem udělit Licenci nedisponuje, je oprávněn udělit Sublicenci v rozsahu dle čl. </w:t>
      </w:r>
      <w:r w:rsidR="00237BE0" w:rsidRPr="00C62699">
        <w:rPr>
          <w:rFonts w:ascii="Arial" w:hAnsi="Arial" w:cs="Arial"/>
        </w:rPr>
        <w:fldChar w:fldCharType="begin"/>
      </w:r>
      <w:r w:rsidR="00237BE0" w:rsidRPr="00C62699">
        <w:rPr>
          <w:rFonts w:ascii="Arial" w:hAnsi="Arial" w:cs="Arial"/>
        </w:rPr>
        <w:instrText xml:space="preserve"> REF _Ref40631522 \r \h  \* MERGEFORMAT </w:instrText>
      </w:r>
      <w:r w:rsidR="00237BE0" w:rsidRPr="00C62699">
        <w:rPr>
          <w:rFonts w:ascii="Arial" w:hAnsi="Arial" w:cs="Arial"/>
        </w:rPr>
      </w:r>
      <w:r w:rsidR="00237BE0" w:rsidRPr="00C62699">
        <w:rPr>
          <w:rFonts w:ascii="Arial" w:hAnsi="Arial" w:cs="Arial"/>
        </w:rPr>
        <w:fldChar w:fldCharType="separate"/>
      </w:r>
      <w:r w:rsidR="007B469B">
        <w:rPr>
          <w:rFonts w:ascii="Arial" w:hAnsi="Arial" w:cs="Arial"/>
        </w:rPr>
        <w:t>11.3</w:t>
      </w:r>
      <w:r w:rsidR="00237BE0" w:rsidRPr="00C62699">
        <w:rPr>
          <w:rFonts w:ascii="Arial" w:hAnsi="Arial" w:cs="Arial"/>
        </w:rPr>
        <w:fldChar w:fldCharType="end"/>
      </w:r>
      <w:r w:rsidR="00237BE0" w:rsidRPr="00C62699">
        <w:rPr>
          <w:rFonts w:ascii="Arial" w:hAnsi="Arial" w:cs="Arial"/>
        </w:rPr>
        <w:t xml:space="preserve"> této Smlouvy;</w:t>
      </w:r>
    </w:p>
    <w:p w14:paraId="68894C78" w14:textId="4F810F58" w:rsidR="00237BE0" w:rsidRPr="00ED6435" w:rsidRDefault="00237BE0" w:rsidP="005D2E00">
      <w:pPr>
        <w:pStyle w:val="Claneka"/>
        <w:keepLines w:val="0"/>
        <w:widowControl/>
        <w:numPr>
          <w:ilvl w:val="4"/>
          <w:numId w:val="53"/>
        </w:numPr>
        <w:spacing w:line="240" w:lineRule="auto"/>
        <w:ind w:left="992" w:hanging="425"/>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0AE6B76A" w:rsidR="00237BE0" w:rsidRPr="00ED6435" w:rsidRDefault="00237BE0" w:rsidP="005D2E00">
      <w:pPr>
        <w:pStyle w:val="Claneka"/>
        <w:keepLines w:val="0"/>
        <w:widowControl/>
        <w:numPr>
          <w:ilvl w:val="4"/>
          <w:numId w:val="53"/>
        </w:numPr>
        <w:spacing w:line="240" w:lineRule="auto"/>
        <w:ind w:left="992" w:hanging="425"/>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7EBD7755" w:rsidR="00237BE0" w:rsidRPr="00ED6435" w:rsidRDefault="00237BE0" w:rsidP="005D2E00">
      <w:pPr>
        <w:pStyle w:val="Claneka"/>
        <w:keepLines w:val="0"/>
        <w:widowControl/>
        <w:numPr>
          <w:ilvl w:val="4"/>
          <w:numId w:val="53"/>
        </w:numPr>
        <w:spacing w:line="240" w:lineRule="auto"/>
        <w:ind w:left="992" w:hanging="425"/>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D87A581" w:rsidR="00237BE0" w:rsidRPr="00ED6435" w:rsidRDefault="00237BE0" w:rsidP="005D2E00">
      <w:pPr>
        <w:pStyle w:val="Claneka"/>
        <w:keepLines w:val="0"/>
        <w:widowControl/>
        <w:numPr>
          <w:ilvl w:val="4"/>
          <w:numId w:val="53"/>
        </w:numPr>
        <w:spacing w:line="240" w:lineRule="auto"/>
        <w:ind w:left="992" w:hanging="425"/>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0" w:name="1fob9te"/>
      <w:bookmarkEnd w:id="110"/>
    </w:p>
    <w:p w14:paraId="23054898" w14:textId="709ACC2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7596AE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26A7B97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46C8A8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1D80B16" w:rsidR="00237BE0"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1DC9C4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B469B">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1" w:name="_Ref40712548"/>
      <w:bookmarkStart w:id="112" w:name="_Ref50746594"/>
      <w:bookmarkStart w:id="113" w:name="_Ref464484026"/>
      <w:r w:rsidRPr="00ED6435">
        <w:rPr>
          <w:rFonts w:ascii="Arial" w:hAnsi="Arial" w:cs="Arial"/>
          <w:szCs w:val="22"/>
        </w:rPr>
        <w:t>Ochrana osobních údajů</w:t>
      </w:r>
      <w:bookmarkEnd w:id="111"/>
      <w:r w:rsidRPr="00ED6435">
        <w:rPr>
          <w:rFonts w:ascii="Arial" w:hAnsi="Arial" w:cs="Arial"/>
          <w:szCs w:val="22"/>
        </w:rPr>
        <w:t xml:space="preserve"> a Důvěrných informací</w:t>
      </w:r>
      <w:bookmarkEnd w:id="11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14"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14"/>
    </w:p>
    <w:p w14:paraId="223A150E" w14:textId="19220309" w:rsidR="00462F18" w:rsidRPr="00ED6435" w:rsidRDefault="00462F18" w:rsidP="000A6D76">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5A0C2399" w:rsidR="00462F18" w:rsidRPr="001002A3" w:rsidRDefault="00462F18" w:rsidP="001002A3">
      <w:pPr>
        <w:pStyle w:val="Claneka"/>
        <w:keepLines w:val="0"/>
        <w:widowControl/>
        <w:numPr>
          <w:ilvl w:val="2"/>
          <w:numId w:val="24"/>
        </w:numPr>
        <w:spacing w:line="240" w:lineRule="auto"/>
        <w:jc w:val="both"/>
        <w:rPr>
          <w:rFonts w:ascii="Arial" w:hAnsi="Arial" w:cs="Arial"/>
        </w:rPr>
      </w:pPr>
      <w:r w:rsidRPr="001002A3">
        <w:rPr>
          <w:rFonts w:ascii="Arial" w:hAnsi="Arial" w:cs="Arial"/>
        </w:rPr>
        <w:lastRenderedPageBreak/>
        <w:t>Osobní údaje týkající se především</w:t>
      </w:r>
      <w:r w:rsidR="0097017D" w:rsidRPr="001002A3">
        <w:rPr>
          <w:rFonts w:ascii="Arial" w:hAnsi="Arial" w:cs="Arial"/>
        </w:rPr>
        <w:t xml:space="preserve"> </w:t>
      </w:r>
      <w:r w:rsidRPr="001002A3">
        <w:rPr>
          <w:rFonts w:ascii="Arial" w:hAnsi="Arial" w:cs="Arial"/>
        </w:rPr>
        <w:t>zákazníků, zaměstnanců, dodavatelů, distributorů či jiných obchodních partnerů Objednatele, nebo jakýchkoliv jiných fyzických osob („</w:t>
      </w:r>
      <w:r w:rsidRPr="001002A3">
        <w:rPr>
          <w:rFonts w:ascii="Arial" w:hAnsi="Arial" w:cs="Arial"/>
          <w:b/>
          <w:bCs/>
        </w:rPr>
        <w:t>Subjekty údajů</w:t>
      </w:r>
      <w:r w:rsidRPr="001002A3">
        <w:rPr>
          <w:rFonts w:ascii="Arial" w:hAnsi="Arial" w:cs="Arial"/>
        </w:rPr>
        <w:t xml:space="preserve">“) zpřístupněné v jakékoli formě Objednatelem </w:t>
      </w:r>
      <w:r w:rsidR="00EF5225" w:rsidRPr="001002A3">
        <w:rPr>
          <w:rFonts w:ascii="Arial" w:hAnsi="Arial" w:cs="Arial"/>
        </w:rPr>
        <w:t>Zhotovitel</w:t>
      </w:r>
      <w:r w:rsidRPr="001002A3">
        <w:rPr>
          <w:rFonts w:ascii="Arial" w:hAnsi="Arial" w:cs="Arial"/>
        </w:rPr>
        <w:t>i v souvislosti s</w:t>
      </w:r>
      <w:r w:rsidR="00055348" w:rsidRPr="001002A3">
        <w:rPr>
          <w:rFonts w:ascii="Arial" w:hAnsi="Arial" w:cs="Arial"/>
        </w:rPr>
        <w:t> </w:t>
      </w:r>
      <w:r w:rsidRPr="001002A3">
        <w:rPr>
          <w:rFonts w:ascii="Arial" w:hAnsi="Arial" w:cs="Arial"/>
        </w:rPr>
        <w:t xml:space="preserve">plněním předmětu Smlouvy; </w:t>
      </w:r>
    </w:p>
    <w:p w14:paraId="1197B470" w14:textId="773D8885" w:rsidR="00462F18" w:rsidRPr="00ED6435" w:rsidRDefault="001002A3" w:rsidP="001002A3">
      <w:pPr>
        <w:pStyle w:val="Claneka"/>
        <w:keepLines w:val="0"/>
        <w:widowControl/>
        <w:numPr>
          <w:ilvl w:val="0"/>
          <w:numId w:val="0"/>
        </w:numPr>
        <w:spacing w:line="240" w:lineRule="auto"/>
        <w:ind w:left="992" w:hanging="425"/>
        <w:jc w:val="both"/>
        <w:rPr>
          <w:rFonts w:ascii="Arial" w:hAnsi="Arial" w:cs="Arial"/>
        </w:rPr>
      </w:pPr>
      <w:r>
        <w:rPr>
          <w:rFonts w:ascii="Arial" w:hAnsi="Arial" w:cs="Arial"/>
        </w:rPr>
        <w:t xml:space="preserve">(c)  </w:t>
      </w:r>
      <w:r w:rsidR="00B1161B"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00B1161B"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00B1161B"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00B1161B" w:rsidRPr="5784E4A4">
        <w:rPr>
          <w:rFonts w:ascii="Arial" w:hAnsi="Arial" w:cs="Arial"/>
        </w:rPr>
        <w:t> </w:t>
      </w:r>
      <w:r w:rsidR="00462F18" w:rsidRPr="5784E4A4">
        <w:rPr>
          <w:rFonts w:ascii="Arial" w:hAnsi="Arial" w:cs="Arial"/>
        </w:rPr>
        <w:t>souvislosti s</w:t>
      </w:r>
      <w:r w:rsidR="00B1161B"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A6D76">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A6D76">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6"/>
    </w:p>
    <w:p w14:paraId="03034DEC" w14:textId="0528B040" w:rsidR="00462F18"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04FE41D9" w14:textId="65A5747E" w:rsidR="00E9438F" w:rsidRDefault="00E9438F" w:rsidP="00E9438F">
      <w:pPr>
        <w:pStyle w:val="Level2"/>
        <w:numPr>
          <w:ilvl w:val="0"/>
          <w:numId w:val="0"/>
        </w:numPr>
        <w:spacing w:line="240" w:lineRule="auto"/>
        <w:ind w:left="567"/>
        <w:jc w:val="both"/>
        <w:rPr>
          <w:rFonts w:ascii="Arial" w:hAnsi="Arial" w:cs="Arial"/>
          <w:szCs w:val="22"/>
        </w:rPr>
      </w:pPr>
    </w:p>
    <w:p w14:paraId="1773029B" w14:textId="3237BF50" w:rsidR="00E9438F" w:rsidRDefault="00E9438F" w:rsidP="00E9438F">
      <w:pPr>
        <w:pStyle w:val="Level2"/>
        <w:numPr>
          <w:ilvl w:val="0"/>
          <w:numId w:val="0"/>
        </w:numPr>
        <w:spacing w:line="240" w:lineRule="auto"/>
        <w:ind w:left="567"/>
        <w:jc w:val="both"/>
        <w:rPr>
          <w:rFonts w:ascii="Arial" w:hAnsi="Arial" w:cs="Arial"/>
          <w:szCs w:val="22"/>
        </w:rPr>
      </w:pPr>
    </w:p>
    <w:p w14:paraId="30D11A8C" w14:textId="15092E7E"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B469B">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6FE4CAF9" w:rsidR="00946D31"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7" w:name="_Toc289800492"/>
      <w:bookmarkStart w:id="118" w:name="_Ref291179101"/>
      <w:bookmarkStart w:id="119" w:name="_Toc312929180"/>
      <w:bookmarkStart w:id="120" w:name="_Toc378536906"/>
      <w:bookmarkStart w:id="121" w:name="_Ref378613694"/>
      <w:bookmarkStart w:id="122" w:name="_Ref17209282"/>
      <w:bookmarkStart w:id="123" w:name="_Ref17237912"/>
      <w:bookmarkStart w:id="124" w:name="_Ref50745432"/>
      <w:bookmarkStart w:id="125" w:name="_Ref50753842"/>
      <w:bookmarkStart w:id="126" w:name="_Ref50762946"/>
      <w:r w:rsidRPr="00C62699">
        <w:rPr>
          <w:rFonts w:ascii="Arial" w:hAnsi="Arial" w:cs="Arial"/>
          <w:szCs w:val="22"/>
        </w:rPr>
        <w:t>Záruka za jakost, práva z vad</w:t>
      </w:r>
      <w:bookmarkEnd w:id="117"/>
      <w:bookmarkEnd w:id="118"/>
      <w:bookmarkEnd w:id="119"/>
      <w:r w:rsidRPr="00C62699">
        <w:rPr>
          <w:rFonts w:ascii="Arial" w:hAnsi="Arial" w:cs="Arial"/>
          <w:szCs w:val="22"/>
        </w:rPr>
        <w:t>ného plnění</w:t>
      </w:r>
      <w:bookmarkEnd w:id="120"/>
      <w:bookmarkEnd w:id="121"/>
      <w:bookmarkEnd w:id="122"/>
      <w:bookmarkEnd w:id="123"/>
      <w:bookmarkEnd w:id="124"/>
      <w:bookmarkEnd w:id="125"/>
      <w:bookmarkEnd w:id="126"/>
    </w:p>
    <w:p w14:paraId="54AF38D9" w14:textId="650F910A" w:rsidR="008D4ECD" w:rsidRPr="00C62699" w:rsidRDefault="008D4ECD" w:rsidP="00B77235">
      <w:pPr>
        <w:pStyle w:val="Level2"/>
        <w:spacing w:line="240" w:lineRule="auto"/>
        <w:ind w:left="567" w:hanging="567"/>
        <w:jc w:val="both"/>
        <w:rPr>
          <w:rFonts w:ascii="Arial" w:hAnsi="Arial" w:cs="Arial"/>
          <w:szCs w:val="22"/>
        </w:rPr>
      </w:pPr>
      <w:bookmarkStart w:id="127" w:name="_Ref50763291"/>
      <w:bookmarkStart w:id="12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B469B">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7"/>
      <w:r w:rsidRPr="00C62699">
        <w:rPr>
          <w:rFonts w:ascii="Arial" w:hAnsi="Arial" w:cs="Arial"/>
          <w:szCs w:val="22"/>
        </w:rPr>
        <w:t xml:space="preserve"> </w:t>
      </w:r>
      <w:bookmarkEnd w:id="12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0" w:name="_Ref310432732"/>
      <w:bookmarkStart w:id="13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9"/>
      <w:bookmarkEnd w:id="130"/>
      <w:bookmarkEnd w:id="131"/>
      <w:bookmarkEnd w:id="132"/>
    </w:p>
    <w:p w14:paraId="51573047" w14:textId="4AB9AAA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B469B">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3CE3E95" w:rsidR="000967C9" w:rsidRPr="00C62699" w:rsidRDefault="000967C9" w:rsidP="000A6D76">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B469B">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3" w:name="_Ref517375268"/>
      <w:bookmarkStart w:id="134" w:name="_Toc532815641"/>
      <w:bookmarkStart w:id="135" w:name="_Toc48912290"/>
      <w:r w:rsidRPr="00ED6435">
        <w:rPr>
          <w:rFonts w:ascii="Arial" w:hAnsi="Arial" w:cs="Arial"/>
          <w:szCs w:val="22"/>
        </w:rPr>
        <w:t>Nárok na náhradu újmy</w:t>
      </w:r>
      <w:bookmarkEnd w:id="133"/>
      <w:bookmarkEnd w:id="134"/>
      <w:bookmarkEnd w:id="13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6" w:name="_Ref50582832"/>
      <w:bookmarkStart w:id="137" w:name="_Hlk30403582"/>
      <w:r w:rsidRPr="00ED6435">
        <w:rPr>
          <w:rFonts w:ascii="Arial" w:hAnsi="Arial" w:cs="Arial"/>
          <w:szCs w:val="22"/>
        </w:rPr>
        <w:t>Okolnosti vylučující povinnost k náhradě újmy</w:t>
      </w:r>
      <w:bookmarkEnd w:id="13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8" w:name="_Ref478006328"/>
      <w:bookmarkStart w:id="13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9"/>
      <w:bookmarkEnd w:id="140"/>
    </w:p>
    <w:p w14:paraId="02872293" w14:textId="51538EAA"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B469B">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699F825A" w:rsidR="00946D31"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1" w:name="_Ref50753852"/>
      <w:r w:rsidRPr="00ED6435">
        <w:rPr>
          <w:rFonts w:ascii="Arial" w:hAnsi="Arial" w:cs="Arial"/>
          <w:szCs w:val="22"/>
        </w:rPr>
        <w:t>Sankční ujednání</w:t>
      </w:r>
      <w:bookmarkEnd w:id="14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2"/>
    </w:p>
    <w:p w14:paraId="09B2C9E2" w14:textId="2A15C1FA" w:rsidR="0027408D" w:rsidRPr="00032278" w:rsidRDefault="000D0D76" w:rsidP="000A6D76">
      <w:pPr>
        <w:pStyle w:val="Claneka"/>
        <w:keepNext/>
        <w:keepLines w:val="0"/>
        <w:widowControl/>
        <w:numPr>
          <w:ilvl w:val="2"/>
          <w:numId w:val="34"/>
        </w:numPr>
        <w:spacing w:line="240" w:lineRule="auto"/>
        <w:jc w:val="both"/>
        <w:rPr>
          <w:rFonts w:ascii="Arial" w:hAnsi="Arial" w:cs="Arial"/>
        </w:rPr>
      </w:pPr>
      <w:bookmarkStart w:id="14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3"/>
      <w:r w:rsidR="00481BA2" w:rsidRPr="00032278">
        <w:rPr>
          <w:rFonts w:ascii="Arial" w:hAnsi="Arial" w:cs="Arial"/>
        </w:rPr>
        <w:t xml:space="preserve"> </w:t>
      </w:r>
    </w:p>
    <w:p w14:paraId="2AF787BE" w14:textId="2414ACCB" w:rsidR="003C4A0F" w:rsidRPr="00ED6435" w:rsidRDefault="003C4A0F" w:rsidP="000A6D76">
      <w:pPr>
        <w:pStyle w:val="Claneka"/>
        <w:keepLines w:val="0"/>
        <w:widowControl/>
        <w:numPr>
          <w:ilvl w:val="2"/>
          <w:numId w:val="34"/>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B469B">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C03A635" w:rsidR="00DE512F" w:rsidRPr="00ED6435" w:rsidRDefault="00DE512F" w:rsidP="000A6D76">
      <w:pPr>
        <w:pStyle w:val="Claneka"/>
        <w:keepLines w:val="0"/>
        <w:widowControl/>
        <w:numPr>
          <w:ilvl w:val="2"/>
          <w:numId w:val="34"/>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B469B">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06553D3" w:rsidR="00FC52DB" w:rsidRPr="00ED6435" w:rsidRDefault="00FC52DB" w:rsidP="000A6D76">
      <w:pPr>
        <w:pStyle w:val="Claneka"/>
        <w:keepLines w:val="0"/>
        <w:widowControl/>
        <w:numPr>
          <w:ilvl w:val="2"/>
          <w:numId w:val="34"/>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B469B">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EB2F908" w:rsidR="00FC52DB" w:rsidRPr="00ED6435" w:rsidRDefault="00FC52DB" w:rsidP="000A6D76">
      <w:pPr>
        <w:pStyle w:val="Claneka"/>
        <w:keepLines w:val="0"/>
        <w:widowControl/>
        <w:numPr>
          <w:ilvl w:val="2"/>
          <w:numId w:val="34"/>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B469B">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492F8501" w:rsidR="00402863" w:rsidRPr="00ED6435" w:rsidRDefault="00402863" w:rsidP="001002A3">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B469B">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5FFEA87" w:rsidR="00402863" w:rsidRPr="00ED6435" w:rsidRDefault="00402863" w:rsidP="001002A3">
      <w:pPr>
        <w:pStyle w:val="Claneka"/>
        <w:keepLines w:val="0"/>
        <w:widowControl/>
        <w:numPr>
          <w:ilvl w:val="2"/>
          <w:numId w:val="24"/>
        </w:numPr>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B469B">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4"/>
      <w:r w:rsidRPr="00ED6435">
        <w:rPr>
          <w:rFonts w:ascii="Arial" w:hAnsi="Arial" w:cs="Arial"/>
        </w:rPr>
        <w:t>;</w:t>
      </w:r>
    </w:p>
    <w:p w14:paraId="3E384C24" w14:textId="364CA248" w:rsidR="00292813" w:rsidRPr="00ED6435" w:rsidRDefault="009E2ABA" w:rsidP="001002A3">
      <w:pPr>
        <w:pStyle w:val="Claneka"/>
        <w:keepLines w:val="0"/>
        <w:widowControl/>
        <w:numPr>
          <w:ilvl w:val="2"/>
          <w:numId w:val="24"/>
        </w:numPr>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B469B">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6E25DEC6" w14:textId="727A7859" w:rsidR="001224AF" w:rsidRPr="001224AF" w:rsidRDefault="003E39A8" w:rsidP="001224AF">
      <w:pPr>
        <w:pStyle w:val="Claneka"/>
        <w:jc w:val="both"/>
        <w:rPr>
          <w:rFonts w:ascii="Arial" w:hAnsi="Arial" w:cs="Arial"/>
        </w:rPr>
      </w:pPr>
      <w:r w:rsidRPr="5784E4A4">
        <w:rPr>
          <w:rFonts w:ascii="Arial" w:hAnsi="Arial" w:cs="Arial"/>
        </w:rPr>
        <w:lastRenderedPageBreak/>
        <w:t>poruší-li Zhotovitel povinnosti dle čl.</w:t>
      </w:r>
      <w:r w:rsidR="007B469B">
        <w:rPr>
          <w:rFonts w:ascii="Arial" w:hAnsi="Arial" w:cs="Arial"/>
        </w:rPr>
        <w:t xml:space="preserve"> 5.17</w:t>
      </w:r>
      <w:r w:rsidRPr="5784E4A4">
        <w:rPr>
          <w:rFonts w:ascii="Arial" w:hAnsi="Arial" w:cs="Arial"/>
        </w:rPr>
        <w:t xml:space="preserve">, má </w:t>
      </w:r>
      <w:r w:rsidR="00C652C2">
        <w:rPr>
          <w:rFonts w:ascii="Arial" w:hAnsi="Arial" w:cs="Arial"/>
        </w:rPr>
        <w:t>O</w:t>
      </w:r>
      <w:r w:rsidRPr="5784E4A4">
        <w:rPr>
          <w:rFonts w:ascii="Arial" w:hAnsi="Arial" w:cs="Arial"/>
        </w:rPr>
        <w:t xml:space="preserve">bjednatel vůči Zhotoviteli právo na zaplacení smluvní pokuty </w:t>
      </w:r>
      <w:r w:rsidR="001224AF" w:rsidRPr="001224AF">
        <w:rPr>
          <w:rFonts w:ascii="Arial" w:hAnsi="Arial" w:cs="Arial"/>
        </w:rPr>
        <w:t>ve výši 2 % z Ceny Díla (bez DPH);</w:t>
      </w:r>
    </w:p>
    <w:p w14:paraId="4F291471" w14:textId="06760BB2" w:rsidR="001224AF" w:rsidRPr="003E39A8" w:rsidRDefault="001224AF" w:rsidP="001224AF">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B469B">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7CC06071" w14:textId="21D8F036" w:rsidR="003E39A8" w:rsidRDefault="003E39A8" w:rsidP="001002A3">
      <w:pPr>
        <w:pStyle w:val="Claneka"/>
        <w:numPr>
          <w:ilvl w:val="2"/>
          <w:numId w:val="24"/>
        </w:numPr>
        <w:jc w:val="both"/>
        <w:rPr>
          <w:rFonts w:ascii="Arial" w:hAnsi="Arial" w:cs="Arial"/>
        </w:rPr>
      </w:pPr>
      <w:r w:rsidRPr="5784E4A4">
        <w:rPr>
          <w:rFonts w:ascii="Arial" w:hAnsi="Arial" w:cs="Arial"/>
        </w:rPr>
        <w:t>poruší-li Zhotovitel povinnosti dle čl.</w:t>
      </w:r>
      <w:r w:rsidR="00D033B0">
        <w:rPr>
          <w:rFonts w:ascii="Arial" w:hAnsi="Arial" w:cs="Arial"/>
        </w:rPr>
        <w:t xml:space="preserve"> 5.19</w:t>
      </w:r>
      <w:r w:rsidRPr="5784E4A4">
        <w:rPr>
          <w:rFonts w:ascii="Arial" w:hAnsi="Arial" w:cs="Arial"/>
        </w:rPr>
        <w:t xml:space="preserve">, má Objednatel vůči Zhotoviteli právo na zaplacení smluvní pokuty ve výši </w:t>
      </w:r>
      <w:r w:rsidR="001224AF">
        <w:rPr>
          <w:rFonts w:ascii="Arial" w:hAnsi="Arial" w:cs="Arial"/>
        </w:rPr>
        <w:t>1</w:t>
      </w:r>
      <w:r w:rsidRPr="5784E4A4">
        <w:rPr>
          <w:rFonts w:ascii="Arial" w:hAnsi="Arial" w:cs="Arial"/>
        </w:rPr>
        <w:t>0 000 Kč (slovy: dvacet tisíc korun českých) za každé jednotlivé porušení</w:t>
      </w:r>
      <w:r w:rsidR="00B12F09">
        <w:rPr>
          <w:rFonts w:ascii="Arial" w:hAnsi="Arial" w:cs="Arial"/>
        </w:rPr>
        <w:t>;</w:t>
      </w:r>
    </w:p>
    <w:p w14:paraId="19047DD1" w14:textId="77777777" w:rsidR="00B12F09" w:rsidRPr="00B12F09" w:rsidRDefault="00B12F09" w:rsidP="00B12F09">
      <w:pPr>
        <w:pStyle w:val="Claneka"/>
        <w:numPr>
          <w:ilvl w:val="2"/>
          <w:numId w:val="24"/>
        </w:numPr>
        <w:jc w:val="both"/>
        <w:rPr>
          <w:rFonts w:ascii="Arial" w:hAnsi="Arial" w:cs="Arial"/>
        </w:rPr>
      </w:pPr>
      <w:r w:rsidRPr="00B12F0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4853B264" w14:textId="3DDE0037" w:rsidR="00B12F09" w:rsidRPr="00B12F09" w:rsidRDefault="00B12F09" w:rsidP="00B12F09">
      <w:pPr>
        <w:pStyle w:val="Claneka"/>
        <w:numPr>
          <w:ilvl w:val="2"/>
          <w:numId w:val="24"/>
        </w:numPr>
        <w:jc w:val="both"/>
        <w:rPr>
          <w:rFonts w:ascii="Arial" w:hAnsi="Arial" w:cs="Arial"/>
        </w:rPr>
      </w:pPr>
      <w:r w:rsidRPr="00B12F09">
        <w:rPr>
          <w:rFonts w:ascii="Arial" w:hAnsi="Arial" w:cs="Arial"/>
        </w:rPr>
        <w:t xml:space="preserve">poruší-li Zhotovitel povinnosti dle čl. </w:t>
      </w:r>
      <w:r w:rsidRPr="00B12F09">
        <w:rPr>
          <w:rFonts w:ascii="Arial" w:hAnsi="Arial" w:cs="Arial"/>
        </w:rPr>
        <w:fldChar w:fldCharType="begin"/>
      </w:r>
      <w:r w:rsidRPr="00B12F09">
        <w:rPr>
          <w:rFonts w:ascii="Arial" w:hAnsi="Arial" w:cs="Arial"/>
        </w:rPr>
        <w:instrText xml:space="preserve"> REF _Ref61944078 \r \h  \* MERGEFORMAT </w:instrText>
      </w:r>
      <w:r w:rsidRPr="00B12F09">
        <w:rPr>
          <w:rFonts w:ascii="Arial" w:hAnsi="Arial" w:cs="Arial"/>
        </w:rPr>
      </w:r>
      <w:r w:rsidRPr="00B12F09">
        <w:rPr>
          <w:rFonts w:ascii="Arial" w:hAnsi="Arial" w:cs="Arial"/>
        </w:rPr>
        <w:fldChar w:fldCharType="separate"/>
      </w:r>
      <w:r w:rsidR="007B469B">
        <w:rPr>
          <w:rFonts w:ascii="Arial" w:hAnsi="Arial" w:cs="Arial"/>
        </w:rPr>
        <w:t>5.22</w:t>
      </w:r>
      <w:r w:rsidRPr="00B12F09">
        <w:rPr>
          <w:rFonts w:ascii="Arial" w:hAnsi="Arial" w:cs="Arial"/>
        </w:rPr>
        <w:fldChar w:fldCharType="end"/>
      </w:r>
      <w:r w:rsidRPr="00B12F09">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34EB4177" w:rsidR="00BB13C6" w:rsidRPr="00ED6435" w:rsidRDefault="00946D31" w:rsidP="008C2BB8">
      <w:pPr>
        <w:pStyle w:val="Claneka"/>
        <w:keepLines w:val="0"/>
        <w:widowControl/>
        <w:numPr>
          <w:ilvl w:val="2"/>
          <w:numId w:val="55"/>
        </w:numPr>
        <w:spacing w:line="240" w:lineRule="auto"/>
        <w:ind w:left="851" w:hanging="284"/>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8C2BB8">
      <w:pPr>
        <w:pStyle w:val="Claneka"/>
        <w:keepLines w:val="0"/>
        <w:widowControl/>
        <w:numPr>
          <w:ilvl w:val="2"/>
          <w:numId w:val="55"/>
        </w:numPr>
        <w:spacing w:line="240" w:lineRule="auto"/>
        <w:ind w:left="851" w:hanging="284"/>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8C2BB8">
      <w:pPr>
        <w:pStyle w:val="Claneka"/>
        <w:keepLines w:val="0"/>
        <w:widowControl/>
        <w:numPr>
          <w:ilvl w:val="2"/>
          <w:numId w:val="55"/>
        </w:numPr>
        <w:spacing w:line="240" w:lineRule="auto"/>
        <w:ind w:left="851" w:hanging="284"/>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5" w:name="_Ref50750007"/>
      <w:bookmarkStart w:id="146" w:name="_Ref18364689"/>
      <w:bookmarkEnd w:id="137"/>
      <w:r w:rsidRPr="00ED6435">
        <w:rPr>
          <w:rFonts w:ascii="Arial" w:hAnsi="Arial" w:cs="Arial"/>
          <w:szCs w:val="22"/>
        </w:rPr>
        <w:t>Vyhrazená změna závazku, změna smlouvy a odstoupení</w:t>
      </w:r>
      <w:bookmarkEnd w:id="145"/>
    </w:p>
    <w:p w14:paraId="3DCEF02B" w14:textId="0E9E8D2B" w:rsidR="003C0848" w:rsidRPr="00EC475E" w:rsidRDefault="00F664DA" w:rsidP="00EC475E">
      <w:pPr>
        <w:pStyle w:val="Level2"/>
        <w:tabs>
          <w:tab w:val="clear" w:pos="5926"/>
          <w:tab w:val="num" w:pos="1248"/>
        </w:tabs>
        <w:spacing w:line="240" w:lineRule="auto"/>
        <w:ind w:left="567" w:hanging="567"/>
        <w:jc w:val="both"/>
        <w:rPr>
          <w:rFonts w:ascii="Arial" w:hAnsi="Arial" w:cs="Arial"/>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r w:rsidR="00EC475E" w:rsidRPr="00EC475E">
        <w:rPr>
          <w:rFonts w:ascii="Arial" w:hAnsi="Arial" w:cs="Arial"/>
        </w:rPr>
        <w:t xml:space="preserve"> Ustanovení tohoto čl. </w:t>
      </w:r>
      <w:r w:rsidR="00EC475E" w:rsidRPr="00EC475E">
        <w:rPr>
          <w:rFonts w:ascii="Arial" w:hAnsi="Arial" w:cs="Arial"/>
        </w:rPr>
        <w:fldChar w:fldCharType="begin"/>
      </w:r>
      <w:r w:rsidR="00EC475E" w:rsidRPr="00EC475E">
        <w:rPr>
          <w:rFonts w:ascii="Arial" w:hAnsi="Arial" w:cs="Arial"/>
        </w:rPr>
        <w:instrText xml:space="preserve"> REF _Ref50750007 \r \h </w:instrText>
      </w:r>
      <w:r w:rsidR="00EC475E" w:rsidRPr="00EC475E">
        <w:rPr>
          <w:rFonts w:ascii="Arial" w:hAnsi="Arial" w:cs="Arial"/>
        </w:rPr>
      </w:r>
      <w:r w:rsidR="00EC475E" w:rsidRPr="00EC475E">
        <w:rPr>
          <w:rFonts w:ascii="Arial" w:hAnsi="Arial" w:cs="Arial"/>
        </w:rPr>
        <w:fldChar w:fldCharType="separate"/>
      </w:r>
      <w:r w:rsidR="007B469B">
        <w:rPr>
          <w:rFonts w:ascii="Arial" w:hAnsi="Arial" w:cs="Arial"/>
        </w:rPr>
        <w:t>17</w:t>
      </w:r>
      <w:r w:rsidR="00EC475E" w:rsidRPr="00EC475E">
        <w:rPr>
          <w:rFonts w:ascii="Arial" w:hAnsi="Arial" w:cs="Arial"/>
        </w:rPr>
        <w:fldChar w:fldCharType="end"/>
      </w:r>
      <w:r w:rsidR="00EC475E" w:rsidRPr="00EC475E">
        <w:rPr>
          <w:rFonts w:ascii="Arial" w:hAnsi="Arial" w:cs="Arial"/>
        </w:rPr>
        <w:t xml:space="preserve"> se nepoužije pro změnu jednotkových položkových cen (Měrných jednotek) prováděnou dle čl.</w:t>
      </w:r>
      <w:r w:rsidR="007D4B5F">
        <w:rPr>
          <w:rFonts w:ascii="Arial" w:hAnsi="Arial" w:cs="Arial"/>
        </w:rPr>
        <w:t xml:space="preserve"> 3.6.</w:t>
      </w:r>
      <w:r w:rsidR="00EC475E" w:rsidRPr="00EC475E">
        <w:rPr>
          <w:rFonts w:ascii="Arial" w:hAnsi="Arial" w:cs="Arial"/>
        </w:rPr>
        <w:t xml:space="preserve"> </w:t>
      </w:r>
    </w:p>
    <w:p w14:paraId="4A701915" w14:textId="48E075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B469B">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B469B">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B469B">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sidRPr="000B188A">
        <w:rPr>
          <w:rFonts w:ascii="Arial" w:hAnsi="Arial" w:cs="Arial"/>
          <w:szCs w:val="22"/>
        </w:rPr>
        <w:fldChar w:fldCharType="begin"/>
      </w:r>
      <w:r w:rsidR="003D4999" w:rsidRPr="000B188A">
        <w:rPr>
          <w:rFonts w:ascii="Arial" w:hAnsi="Arial" w:cs="Arial"/>
          <w:szCs w:val="22"/>
        </w:rPr>
        <w:instrText xml:space="preserve"> REF _Ref64278867 \r \h </w:instrText>
      </w:r>
      <w:r w:rsidR="003D4999" w:rsidRPr="000B188A">
        <w:rPr>
          <w:rFonts w:ascii="Arial" w:hAnsi="Arial" w:cs="Arial"/>
          <w:szCs w:val="22"/>
        </w:rPr>
      </w:r>
      <w:r w:rsidR="003D4999" w:rsidRPr="000B188A">
        <w:rPr>
          <w:rFonts w:ascii="Arial" w:hAnsi="Arial" w:cs="Arial"/>
          <w:szCs w:val="22"/>
        </w:rPr>
        <w:fldChar w:fldCharType="separate"/>
      </w:r>
      <w:r w:rsidR="007B469B">
        <w:rPr>
          <w:rFonts w:ascii="Arial" w:hAnsi="Arial" w:cs="Arial"/>
          <w:szCs w:val="22"/>
        </w:rPr>
        <w:t>6.2.5</w:t>
      </w:r>
      <w:r w:rsidR="003D4999" w:rsidRPr="000B188A">
        <w:rPr>
          <w:rFonts w:ascii="Arial" w:hAnsi="Arial" w:cs="Arial"/>
          <w:szCs w:val="22"/>
        </w:rPr>
        <w:fldChar w:fldCharType="end"/>
      </w:r>
      <w:r w:rsidR="003D4999" w:rsidRPr="000B188A">
        <w:rPr>
          <w:rFonts w:ascii="Arial" w:hAnsi="Arial" w:cs="Arial"/>
          <w:szCs w:val="22"/>
        </w:rPr>
        <w:t xml:space="preserve"> (</w:t>
      </w:r>
      <w:r w:rsidR="003D4999" w:rsidRPr="000B188A">
        <w:rPr>
          <w:rFonts w:ascii="Arial" w:hAnsi="Arial" w:cs="Arial"/>
          <w:i/>
          <w:iCs/>
          <w:szCs w:val="22"/>
        </w:rPr>
        <w:t>Zjišťování hranic pozemků neřešených dle § 2 Zákon</w:t>
      </w:r>
      <w:r w:rsidR="003D4999" w:rsidRPr="000B188A">
        <w:rPr>
          <w:rFonts w:ascii="Arial" w:hAnsi="Arial" w:cs="Arial"/>
          <w:szCs w:val="22"/>
        </w:rPr>
        <w:t xml:space="preserve">a), čl. </w:t>
      </w:r>
      <w:r w:rsidR="003D4999" w:rsidRPr="000B188A">
        <w:rPr>
          <w:rFonts w:ascii="Arial" w:hAnsi="Arial" w:cs="Arial"/>
          <w:szCs w:val="22"/>
        </w:rPr>
        <w:fldChar w:fldCharType="begin"/>
      </w:r>
      <w:r w:rsidR="003D4999" w:rsidRPr="000B188A">
        <w:rPr>
          <w:rFonts w:ascii="Arial" w:hAnsi="Arial" w:cs="Arial"/>
          <w:szCs w:val="22"/>
        </w:rPr>
        <w:instrText xml:space="preserve"> REF _Ref64278899 \r \h </w:instrText>
      </w:r>
      <w:r w:rsidR="003D4999" w:rsidRPr="000B188A">
        <w:rPr>
          <w:rFonts w:ascii="Arial" w:hAnsi="Arial" w:cs="Arial"/>
          <w:szCs w:val="22"/>
        </w:rPr>
      </w:r>
      <w:r w:rsidR="003D4999" w:rsidRPr="000B188A">
        <w:rPr>
          <w:rFonts w:ascii="Arial" w:hAnsi="Arial" w:cs="Arial"/>
          <w:szCs w:val="22"/>
        </w:rPr>
        <w:fldChar w:fldCharType="separate"/>
      </w:r>
      <w:r w:rsidR="007B469B">
        <w:rPr>
          <w:rFonts w:ascii="Arial" w:hAnsi="Arial" w:cs="Arial"/>
          <w:szCs w:val="22"/>
        </w:rPr>
        <w:t>6.2.6</w:t>
      </w:r>
      <w:r w:rsidR="003D4999" w:rsidRPr="000B188A">
        <w:rPr>
          <w:rFonts w:ascii="Arial" w:hAnsi="Arial" w:cs="Arial"/>
          <w:szCs w:val="22"/>
        </w:rPr>
        <w:fldChar w:fldCharType="end"/>
      </w:r>
      <w:r w:rsidR="003D4999" w:rsidRPr="000B188A">
        <w:rPr>
          <w:rFonts w:ascii="Arial" w:hAnsi="Arial" w:cs="Arial"/>
          <w:szCs w:val="22"/>
        </w:rPr>
        <w:t xml:space="preserve"> (</w:t>
      </w:r>
      <w:r w:rsidR="003D4999" w:rsidRPr="000B188A">
        <w:rPr>
          <w:rFonts w:ascii="Arial" w:hAnsi="Arial" w:cs="Arial"/>
          <w:i/>
          <w:iCs/>
          <w:szCs w:val="22"/>
        </w:rPr>
        <w:t>Šetření průběhu vlast</w:t>
      </w:r>
      <w:r w:rsidR="003D4999" w:rsidRPr="00F13BD3">
        <w:rPr>
          <w:rFonts w:ascii="Arial" w:hAnsi="Arial" w:cs="Arial"/>
          <w:i/>
          <w:iCs/>
          <w:szCs w:val="22"/>
        </w:rPr>
        <w:t xml:space="preserve">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B469B">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B469B">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B469B">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4BF1414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B469B">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200961A" w:rsidR="00F67F47" w:rsidRPr="00C62699" w:rsidRDefault="00F67F47" w:rsidP="00B77235">
      <w:pPr>
        <w:pStyle w:val="Level2"/>
        <w:spacing w:line="240" w:lineRule="auto"/>
        <w:ind w:left="567" w:hanging="567"/>
        <w:jc w:val="both"/>
        <w:rPr>
          <w:rFonts w:ascii="Arial" w:hAnsi="Arial" w:cs="Arial"/>
          <w:szCs w:val="22"/>
        </w:rPr>
      </w:pPr>
      <w:bookmarkStart w:id="14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DD283D">
        <w:rPr>
          <w:rFonts w:ascii="Arial" w:hAnsi="Arial" w:cs="Arial"/>
          <w:szCs w:val="22"/>
        </w:rPr>
        <w:t xml:space="preserve">8,37 % </w:t>
      </w:r>
      <w:r w:rsidRPr="00C24022">
        <w:rPr>
          <w:rFonts w:ascii="Arial" w:hAnsi="Arial" w:cs="Arial"/>
          <w:szCs w:val="22"/>
        </w:rPr>
        <w:t>Ceny Díla bez DPH</w:t>
      </w:r>
      <w:r w:rsidRPr="00C62699">
        <w:rPr>
          <w:rFonts w:ascii="Arial" w:hAnsi="Arial" w:cs="Arial"/>
          <w:szCs w:val="22"/>
        </w:rPr>
        <w:t>.</w:t>
      </w:r>
      <w:bookmarkEnd w:id="147"/>
      <w:r w:rsidR="00B12F09">
        <w:rPr>
          <w:rFonts w:ascii="Arial" w:hAnsi="Arial" w:cs="Arial"/>
          <w:szCs w:val="22"/>
        </w:rPr>
        <w:t xml:space="preserve"> Do této hodnoty se nezapočítávají hodnoty změny Ceny Díla bez DPH provedené na základě čl. 3.6.</w:t>
      </w:r>
    </w:p>
    <w:p w14:paraId="52D47D83" w14:textId="10DA92AE" w:rsidR="00F67F47" w:rsidRDefault="00F67F47" w:rsidP="00B77235">
      <w:pPr>
        <w:pStyle w:val="Level2"/>
        <w:spacing w:line="240" w:lineRule="auto"/>
        <w:ind w:left="567" w:hanging="567"/>
        <w:jc w:val="both"/>
        <w:rPr>
          <w:rFonts w:ascii="Arial" w:hAnsi="Arial" w:cs="Arial"/>
          <w:szCs w:val="22"/>
        </w:rPr>
      </w:pPr>
      <w:bookmarkStart w:id="148"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9" w:name="_Ref52294104"/>
      <w:r w:rsidRPr="00C62699">
        <w:rPr>
          <w:rFonts w:ascii="Arial" w:hAnsi="Arial" w:cs="Arial"/>
          <w:szCs w:val="22"/>
        </w:rPr>
        <w:t>, a to v následujících situacích nezávislých na vůli Smluvních stran:</w:t>
      </w:r>
      <w:bookmarkEnd w:id="148"/>
      <w:bookmarkEnd w:id="149"/>
    </w:p>
    <w:p w14:paraId="3CDFE63A" w14:textId="18A7C54C" w:rsidR="00F67F47" w:rsidRPr="00ED6435" w:rsidRDefault="00F67F47" w:rsidP="000A6D76">
      <w:pPr>
        <w:pStyle w:val="Claneka"/>
        <w:keepLines w:val="0"/>
        <w:widowControl/>
        <w:numPr>
          <w:ilvl w:val="2"/>
          <w:numId w:val="27"/>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0DBAA5ED" w:rsidR="00F67F47" w:rsidRPr="00657D64" w:rsidRDefault="00F67F47" w:rsidP="00657D64">
      <w:pPr>
        <w:pStyle w:val="Claneka"/>
        <w:keepLines w:val="0"/>
        <w:widowControl/>
        <w:numPr>
          <w:ilvl w:val="2"/>
          <w:numId w:val="27"/>
        </w:numPr>
        <w:spacing w:line="240" w:lineRule="auto"/>
        <w:jc w:val="both"/>
        <w:rPr>
          <w:rFonts w:ascii="Arial" w:hAnsi="Arial" w:cs="Arial"/>
        </w:rPr>
      </w:pPr>
      <w:r w:rsidRPr="00657D64">
        <w:rPr>
          <w:rFonts w:ascii="Arial" w:hAnsi="Arial" w:cs="Arial"/>
        </w:rPr>
        <w:t xml:space="preserve">pokud po oznámení zahájení řízení o pozemkových úpravách dle § 6 odst. 4 Zákona budou třetími osobami realizovány stavební činnosti, na </w:t>
      </w:r>
      <w:r w:rsidR="00333F24" w:rsidRPr="00657D64">
        <w:rPr>
          <w:rFonts w:ascii="Arial" w:hAnsi="Arial" w:cs="Arial"/>
        </w:rPr>
        <w:t xml:space="preserve">jejichž </w:t>
      </w:r>
      <w:r w:rsidRPr="00657D64">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657D64">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657D64">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22E9FDE3" w14:textId="4A43DB41" w:rsidR="009D2210" w:rsidRPr="009D2210" w:rsidRDefault="00F67F47" w:rsidP="009D2210">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B469B">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B469B">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B188A">
        <w:rPr>
          <w:rFonts w:ascii="Arial" w:hAnsi="Arial" w:cs="Arial"/>
          <w:szCs w:val="22"/>
        </w:rPr>
        <w:t xml:space="preserve">čl. </w:t>
      </w:r>
      <w:r w:rsidR="003D4999" w:rsidRPr="000B188A">
        <w:rPr>
          <w:rFonts w:ascii="Arial" w:hAnsi="Arial" w:cs="Arial"/>
          <w:szCs w:val="22"/>
        </w:rPr>
        <w:fldChar w:fldCharType="begin"/>
      </w:r>
      <w:r w:rsidR="003D4999" w:rsidRPr="000B188A">
        <w:rPr>
          <w:rFonts w:ascii="Arial" w:hAnsi="Arial" w:cs="Arial"/>
          <w:szCs w:val="22"/>
        </w:rPr>
        <w:instrText xml:space="preserve"> REF _Ref64278867 \r \h </w:instrText>
      </w:r>
      <w:r w:rsidR="00C62699" w:rsidRPr="000B188A">
        <w:rPr>
          <w:rFonts w:ascii="Arial" w:hAnsi="Arial" w:cs="Arial"/>
          <w:szCs w:val="22"/>
        </w:rPr>
        <w:instrText xml:space="preserve"> \* MERGEFORMAT </w:instrText>
      </w:r>
      <w:r w:rsidR="003D4999" w:rsidRPr="000B188A">
        <w:rPr>
          <w:rFonts w:ascii="Arial" w:hAnsi="Arial" w:cs="Arial"/>
          <w:szCs w:val="22"/>
        </w:rPr>
      </w:r>
      <w:r w:rsidR="003D4999" w:rsidRPr="000B188A">
        <w:rPr>
          <w:rFonts w:ascii="Arial" w:hAnsi="Arial" w:cs="Arial"/>
          <w:szCs w:val="22"/>
        </w:rPr>
        <w:fldChar w:fldCharType="separate"/>
      </w:r>
      <w:r w:rsidR="007B469B">
        <w:rPr>
          <w:rFonts w:ascii="Arial" w:hAnsi="Arial" w:cs="Arial"/>
          <w:szCs w:val="22"/>
        </w:rPr>
        <w:t>6.2.5</w:t>
      </w:r>
      <w:r w:rsidR="003D4999" w:rsidRPr="000B188A">
        <w:rPr>
          <w:rFonts w:ascii="Arial" w:hAnsi="Arial" w:cs="Arial"/>
          <w:szCs w:val="22"/>
        </w:rPr>
        <w:fldChar w:fldCharType="end"/>
      </w:r>
      <w:r w:rsidR="003D4999" w:rsidRPr="000B188A">
        <w:rPr>
          <w:rFonts w:ascii="Arial" w:hAnsi="Arial" w:cs="Arial"/>
          <w:szCs w:val="22"/>
        </w:rPr>
        <w:t xml:space="preserve"> (</w:t>
      </w:r>
      <w:r w:rsidR="003D4999" w:rsidRPr="000B188A">
        <w:rPr>
          <w:rFonts w:ascii="Arial" w:hAnsi="Arial" w:cs="Arial"/>
          <w:i/>
          <w:iCs/>
          <w:szCs w:val="22"/>
        </w:rPr>
        <w:t>Zjišťování hranic pozemků neřešených dle § 2 Zákon</w:t>
      </w:r>
      <w:r w:rsidR="003D4999" w:rsidRPr="000B188A">
        <w:rPr>
          <w:rFonts w:ascii="Arial" w:hAnsi="Arial" w:cs="Arial"/>
          <w:szCs w:val="22"/>
        </w:rPr>
        <w:t xml:space="preserve">a), čl. </w:t>
      </w:r>
      <w:r w:rsidR="003D4999" w:rsidRPr="000B188A">
        <w:rPr>
          <w:rFonts w:ascii="Arial" w:hAnsi="Arial" w:cs="Arial"/>
          <w:szCs w:val="22"/>
        </w:rPr>
        <w:fldChar w:fldCharType="begin"/>
      </w:r>
      <w:r w:rsidR="003D4999" w:rsidRPr="000B188A">
        <w:rPr>
          <w:rFonts w:ascii="Arial" w:hAnsi="Arial" w:cs="Arial"/>
          <w:szCs w:val="22"/>
        </w:rPr>
        <w:instrText xml:space="preserve"> REF _Ref64278899 \r \h </w:instrText>
      </w:r>
      <w:r w:rsidR="00C62699" w:rsidRPr="000B188A">
        <w:rPr>
          <w:rFonts w:ascii="Arial" w:hAnsi="Arial" w:cs="Arial"/>
          <w:szCs w:val="22"/>
        </w:rPr>
        <w:instrText xml:space="preserve"> \* MERGEFORMAT </w:instrText>
      </w:r>
      <w:r w:rsidR="003D4999" w:rsidRPr="000B188A">
        <w:rPr>
          <w:rFonts w:ascii="Arial" w:hAnsi="Arial" w:cs="Arial"/>
          <w:szCs w:val="22"/>
        </w:rPr>
      </w:r>
      <w:r w:rsidR="003D4999" w:rsidRPr="000B188A">
        <w:rPr>
          <w:rFonts w:ascii="Arial" w:hAnsi="Arial" w:cs="Arial"/>
          <w:szCs w:val="22"/>
        </w:rPr>
        <w:fldChar w:fldCharType="separate"/>
      </w:r>
      <w:r w:rsidR="007B469B">
        <w:rPr>
          <w:rFonts w:ascii="Arial" w:hAnsi="Arial" w:cs="Arial"/>
          <w:szCs w:val="22"/>
        </w:rPr>
        <w:t>6.2.6</w:t>
      </w:r>
      <w:r w:rsidR="003D4999" w:rsidRPr="000B188A">
        <w:rPr>
          <w:rFonts w:ascii="Arial" w:hAnsi="Arial" w:cs="Arial"/>
          <w:szCs w:val="22"/>
        </w:rPr>
        <w:fldChar w:fldCharType="end"/>
      </w:r>
      <w:r w:rsidR="003D4999" w:rsidRPr="000B188A">
        <w:rPr>
          <w:rFonts w:ascii="Arial" w:hAnsi="Arial" w:cs="Arial"/>
          <w:szCs w:val="22"/>
        </w:rPr>
        <w:t xml:space="preserve"> (</w:t>
      </w:r>
      <w:r w:rsidR="003D4999" w:rsidRPr="000B188A">
        <w:rPr>
          <w:rFonts w:ascii="Arial" w:hAnsi="Arial" w:cs="Arial"/>
          <w:i/>
          <w:iCs/>
          <w:szCs w:val="22"/>
        </w:rPr>
        <w:t xml:space="preserve">Šetření průběhu vlastnických </w:t>
      </w:r>
      <w:r w:rsidR="003D4999" w:rsidRPr="00032278">
        <w:rPr>
          <w:rFonts w:ascii="Arial" w:hAnsi="Arial" w:cs="Arial"/>
          <w:i/>
          <w:iCs/>
          <w:szCs w:val="22"/>
        </w:rPr>
        <w:t>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B469B">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B469B">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B469B">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B469B">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B469B">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B469B">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B469B">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B469B">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183792E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B469B">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16FD70EA"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A6D76">
      <w:pPr>
        <w:pStyle w:val="Claneka"/>
        <w:keepLines w:val="0"/>
        <w:widowControl/>
        <w:numPr>
          <w:ilvl w:val="2"/>
          <w:numId w:val="28"/>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A6D76">
      <w:pPr>
        <w:pStyle w:val="Claneka"/>
        <w:keepLines w:val="0"/>
        <w:widowControl/>
        <w:numPr>
          <w:ilvl w:val="2"/>
          <w:numId w:val="29"/>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50"/>
    <w:p w14:paraId="385B9C27" w14:textId="77777777" w:rsidR="009663E6" w:rsidRPr="00C62699" w:rsidRDefault="009663E6" w:rsidP="000A6D76">
      <w:pPr>
        <w:pStyle w:val="Claneka"/>
        <w:keepLines w:val="0"/>
        <w:widowControl/>
        <w:numPr>
          <w:ilvl w:val="2"/>
          <w:numId w:val="30"/>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A6D76">
      <w:pPr>
        <w:pStyle w:val="Claneka"/>
        <w:keepLines w:val="0"/>
        <w:widowControl/>
        <w:numPr>
          <w:ilvl w:val="2"/>
          <w:numId w:val="30"/>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DE6F713" w:rsidR="0021275B" w:rsidRPr="00ED6435" w:rsidRDefault="0021275B" w:rsidP="001002A3">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B469B">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3CB6DBF3" w:rsidR="0021275B" w:rsidRPr="00ED6435" w:rsidRDefault="0021275B" w:rsidP="00B77235">
      <w:pPr>
        <w:pStyle w:val="Level2"/>
        <w:spacing w:line="240" w:lineRule="auto"/>
        <w:ind w:left="567" w:hanging="567"/>
        <w:jc w:val="both"/>
        <w:rPr>
          <w:rFonts w:ascii="Arial" w:hAnsi="Arial" w:cs="Arial"/>
          <w:szCs w:val="22"/>
        </w:rPr>
      </w:pPr>
      <w:bookmarkStart w:id="151" w:name="_Ref370146871"/>
      <w:r w:rsidRPr="00ED6435">
        <w:rPr>
          <w:rFonts w:ascii="Arial" w:hAnsi="Arial" w:cs="Arial"/>
          <w:szCs w:val="22"/>
        </w:rPr>
        <w:t>Zhotovitel je oprávněn odstoupit od této Smlouvy pouze v případě jejího podstatného porušení, jestliže:</w:t>
      </w:r>
      <w:bookmarkEnd w:id="151"/>
    </w:p>
    <w:p w14:paraId="16C83643" w14:textId="77777777" w:rsidR="0021275B" w:rsidRPr="00ED6435" w:rsidRDefault="0021275B" w:rsidP="000A6D76">
      <w:pPr>
        <w:pStyle w:val="Claneka"/>
        <w:keepLines w:val="0"/>
        <w:widowControl/>
        <w:numPr>
          <w:ilvl w:val="2"/>
          <w:numId w:val="31"/>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2" w:name="_Ref50536468"/>
      <w:bookmarkStart w:id="15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2"/>
      <w:r w:rsidRPr="00ED6435">
        <w:rPr>
          <w:rFonts w:ascii="Arial" w:hAnsi="Arial" w:cs="Arial"/>
          <w:szCs w:val="22"/>
        </w:rPr>
        <w:t xml:space="preserve"> Protokol musí obsahovat zejména</w:t>
      </w:r>
      <w:r w:rsidR="00F65669" w:rsidRPr="00ED6435">
        <w:rPr>
          <w:rFonts w:ascii="Arial" w:hAnsi="Arial" w:cs="Arial"/>
          <w:szCs w:val="22"/>
        </w:rPr>
        <w:t>:</w:t>
      </w:r>
      <w:bookmarkEnd w:id="153"/>
    </w:p>
    <w:p w14:paraId="44438DE9" w14:textId="5844930E" w:rsidR="00F65669" w:rsidRDefault="003044F0" w:rsidP="000A6D76">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A6D76">
      <w:pPr>
        <w:pStyle w:val="Claneka"/>
        <w:keepLines w:val="0"/>
        <w:widowControl/>
        <w:numPr>
          <w:ilvl w:val="2"/>
          <w:numId w:val="31"/>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86F8C90" w:rsidR="00772740" w:rsidRPr="00ED6435" w:rsidRDefault="00772740" w:rsidP="00B77235">
      <w:pPr>
        <w:pStyle w:val="Level2"/>
        <w:spacing w:line="240" w:lineRule="auto"/>
        <w:ind w:left="567" w:hanging="567"/>
        <w:jc w:val="both"/>
        <w:rPr>
          <w:rFonts w:ascii="Arial" w:hAnsi="Arial" w:cs="Arial"/>
          <w:szCs w:val="22"/>
        </w:rPr>
      </w:pPr>
      <w:bookmarkStart w:id="15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B469B">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4"/>
      <w:r w:rsidRPr="00ED6435">
        <w:rPr>
          <w:rFonts w:ascii="Arial" w:hAnsi="Arial" w:cs="Arial"/>
          <w:szCs w:val="22"/>
        </w:rPr>
        <w:t xml:space="preserve"> </w:t>
      </w:r>
    </w:p>
    <w:p w14:paraId="27C93AB6" w14:textId="16087A24" w:rsidR="00EC71EF" w:rsidRPr="00ED6435" w:rsidRDefault="00EC71EF" w:rsidP="00B77235">
      <w:pPr>
        <w:pStyle w:val="Level2"/>
        <w:spacing w:line="240" w:lineRule="auto"/>
        <w:ind w:left="567" w:hanging="567"/>
        <w:jc w:val="both"/>
        <w:rPr>
          <w:rFonts w:ascii="Arial" w:hAnsi="Arial" w:cs="Arial"/>
          <w:szCs w:val="22"/>
        </w:rPr>
      </w:pPr>
      <w:bookmarkStart w:id="155" w:name="_Ref50753902"/>
      <w:bookmarkStart w:id="156" w:name="_Ref450559147"/>
      <w:bookmarkStart w:id="157" w:name="_Ref469512616"/>
      <w:bookmarkStart w:id="158" w:name="_Ref64871784"/>
      <w:bookmarkStart w:id="15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B469B">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B469B">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B469B">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B469B">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B469B">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B469B">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B469B">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5"/>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B469B">
        <w:rPr>
          <w:rFonts w:ascii="Arial" w:hAnsi="Arial" w:cs="Arial"/>
          <w:szCs w:val="22"/>
        </w:rPr>
        <w:t>18.8</w:t>
      </w:r>
      <w:r w:rsidR="004E5C47">
        <w:rPr>
          <w:rFonts w:ascii="Arial" w:hAnsi="Arial" w:cs="Arial"/>
          <w:szCs w:val="22"/>
        </w:rPr>
        <w:fldChar w:fldCharType="end"/>
      </w:r>
      <w:bookmarkEnd w:id="156"/>
      <w:bookmarkEnd w:id="157"/>
      <w:r w:rsidR="00A111D3" w:rsidRPr="00ED6435">
        <w:rPr>
          <w:rFonts w:ascii="Arial" w:hAnsi="Arial" w:cs="Arial"/>
          <w:szCs w:val="22"/>
        </w:rPr>
        <w:t>.</w:t>
      </w:r>
      <w:bookmarkEnd w:id="158"/>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1B25F6B6"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1A766B60" w14:textId="77777777" w:rsidR="00E9438F" w:rsidRDefault="00E9438F" w:rsidP="00E9438F">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0" w:name="_Ref50585481"/>
      <w:r w:rsidRPr="00ED6435">
        <w:rPr>
          <w:rFonts w:ascii="Arial" w:hAnsi="Arial" w:cs="Arial"/>
          <w:szCs w:val="22"/>
        </w:rPr>
        <w:lastRenderedPageBreak/>
        <w:t>Závěrečná ustanovení</w:t>
      </w:r>
      <w:bookmarkEnd w:id="16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1"/>
      <w:bookmarkEnd w:id="16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3" w:name="_Hlk57980945"/>
      <w:bookmarkStart w:id="164" w:name="_Ref378752179"/>
      <w:bookmarkStart w:id="165" w:name="_Toc289800496"/>
      <w:bookmarkStart w:id="16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3"/>
      <w:bookmarkEnd w:id="164"/>
      <w:bookmarkEnd w:id="165"/>
      <w:bookmarkEnd w:id="166"/>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16361BAA"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B469B">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1B6561F" w14:textId="39C943FF" w:rsidR="00EA748A" w:rsidRDefault="00EA748A" w:rsidP="00EA748A">
      <w:pPr>
        <w:pStyle w:val="Level2"/>
        <w:numPr>
          <w:ilvl w:val="0"/>
          <w:numId w:val="0"/>
        </w:numPr>
        <w:spacing w:line="240" w:lineRule="auto"/>
        <w:ind w:left="567"/>
        <w:jc w:val="both"/>
        <w:rPr>
          <w:rFonts w:ascii="Arial" w:hAnsi="Arial" w:cs="Arial"/>
          <w:szCs w:val="22"/>
        </w:rPr>
      </w:pPr>
    </w:p>
    <w:p w14:paraId="7942624D" w14:textId="77777777" w:rsidR="00EA748A" w:rsidRPr="003C4299" w:rsidRDefault="00EA748A" w:rsidP="00EA748A">
      <w:pPr>
        <w:pStyle w:val="Level2"/>
        <w:numPr>
          <w:ilvl w:val="0"/>
          <w:numId w:val="0"/>
        </w:numPr>
        <w:spacing w:line="240" w:lineRule="auto"/>
        <w:ind w:left="567"/>
        <w:jc w:val="both"/>
        <w:rPr>
          <w:rFonts w:ascii="Arial" w:hAnsi="Arial" w:cs="Arial"/>
          <w:szCs w:val="22"/>
        </w:rPr>
      </w:pP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0A6D76">
      <w:pPr>
        <w:pStyle w:val="Claneka"/>
        <w:keepLines w:val="0"/>
        <w:widowControl/>
        <w:numPr>
          <w:ilvl w:val="2"/>
          <w:numId w:val="33"/>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5CFE9B72" w:rsidR="00B3745E" w:rsidRPr="00ED6435" w:rsidRDefault="00B3745E" w:rsidP="001A57C0">
      <w:pPr>
        <w:spacing w:line="240" w:lineRule="auto"/>
        <w:jc w:val="center"/>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47913" w14:textId="77777777" w:rsidR="00472E4D" w:rsidRDefault="00472E4D" w:rsidP="007936E4">
      <w:pPr>
        <w:spacing w:after="0"/>
      </w:pPr>
      <w:r>
        <w:separator/>
      </w:r>
    </w:p>
  </w:endnote>
  <w:endnote w:type="continuationSeparator" w:id="0">
    <w:p w14:paraId="3E1D67EF" w14:textId="77777777" w:rsidR="00472E4D" w:rsidRDefault="00472E4D" w:rsidP="007936E4">
      <w:pPr>
        <w:spacing w:after="0"/>
      </w:pPr>
      <w:r>
        <w:continuationSeparator/>
      </w:r>
    </w:p>
  </w:endnote>
  <w:endnote w:type="continuationNotice" w:id="1">
    <w:p w14:paraId="096FFE14" w14:textId="77777777" w:rsidR="00472E4D" w:rsidRDefault="00472E4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F722A5" w:rsidRPr="00330188" w:rsidRDefault="00F722A5"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9C8B3" w14:textId="77777777" w:rsidR="00472E4D" w:rsidRDefault="00472E4D" w:rsidP="007936E4">
      <w:pPr>
        <w:spacing w:after="0"/>
      </w:pPr>
      <w:r>
        <w:separator/>
      </w:r>
    </w:p>
  </w:footnote>
  <w:footnote w:type="continuationSeparator" w:id="0">
    <w:p w14:paraId="5A51FC01" w14:textId="77777777" w:rsidR="00472E4D" w:rsidRDefault="00472E4D" w:rsidP="007936E4">
      <w:pPr>
        <w:spacing w:after="0"/>
      </w:pPr>
      <w:r>
        <w:continuationSeparator/>
      </w:r>
    </w:p>
  </w:footnote>
  <w:footnote w:type="continuationNotice" w:id="1">
    <w:p w14:paraId="54E779A7" w14:textId="77777777" w:rsidR="00472E4D" w:rsidRDefault="00472E4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8799FDF" w:rsidR="00F722A5" w:rsidRPr="001D4BED" w:rsidRDefault="00F722A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k.ú. Kyjovice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F722A5" w:rsidRPr="001D4BED" w:rsidRDefault="00F722A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CF725F9" w:rsidR="00F722A5" w:rsidRPr="001D4BED" w:rsidRDefault="00F722A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Kyjovice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33EF5"/>
    <w:multiLevelType w:val="hybridMultilevel"/>
    <w:tmpl w:val="A676761A"/>
    <w:lvl w:ilvl="0" w:tplc="76E470EC">
      <w:start w:val="3"/>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C1D6C1A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color w:val="auto"/>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3CB238C"/>
    <w:multiLevelType w:val="hybridMultilevel"/>
    <w:tmpl w:val="80747E2A"/>
    <w:lvl w:ilvl="0" w:tplc="811C86B2">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7CD0ACFC">
      <w:start w:val="1"/>
      <w:numFmt w:val="lowerLetter"/>
      <w:lvlText w:val="(%3)"/>
      <w:lvlJc w:val="right"/>
      <w:pPr>
        <w:ind w:left="2792" w:hanging="180"/>
      </w:pPr>
      <w:rPr>
        <w:rFonts w:ascii="Arial" w:eastAsiaTheme="minorHAnsi" w:hAnsi="Arial" w:cs="Arial"/>
      </w:r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076209C"/>
    <w:multiLevelType w:val="hybridMultilevel"/>
    <w:tmpl w:val="876E238E"/>
    <w:lvl w:ilvl="0" w:tplc="7E60BEAE">
      <w:start w:val="1"/>
      <w:numFmt w:val="lowerLetter"/>
      <w:lvlText w:val="%1)"/>
      <w:lvlJc w:val="left"/>
      <w:pPr>
        <w:ind w:left="1352" w:hanging="360"/>
      </w:pPr>
      <w:rPr>
        <w:rFonts w:hint="default"/>
        <w:color w:val="auto"/>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38"/>
  </w:num>
  <w:num w:numId="3">
    <w:abstractNumId w:val="19"/>
  </w:num>
  <w:num w:numId="4">
    <w:abstractNumId w:val="23"/>
  </w:num>
  <w:num w:numId="5">
    <w:abstractNumId w:val="35"/>
  </w:num>
  <w:num w:numId="6">
    <w:abstractNumId w:val="10"/>
  </w:num>
  <w:num w:numId="7">
    <w:abstractNumId w:val="27"/>
  </w:num>
  <w:num w:numId="8">
    <w:abstractNumId w:val="4"/>
  </w:num>
  <w:num w:numId="9">
    <w:abstractNumId w:val="0"/>
  </w:num>
  <w:num w:numId="10">
    <w:abstractNumId w:val="5"/>
  </w:num>
  <w:num w:numId="11">
    <w:abstractNumId w:val="40"/>
  </w:num>
  <w:num w:numId="12">
    <w:abstractNumId w:val="20"/>
  </w:num>
  <w:num w:numId="13">
    <w:abstractNumId w:val="39"/>
  </w:num>
  <w:num w:numId="14">
    <w:abstractNumId w:val="32"/>
  </w:num>
  <w:num w:numId="15">
    <w:abstractNumId w:val="13"/>
  </w:num>
  <w:num w:numId="16">
    <w:abstractNumId w:val="28"/>
  </w:num>
  <w:num w:numId="17">
    <w:abstractNumId w:val="13"/>
    <w:lvlOverride w:ilvl="0">
      <w:startOverride w:val="1"/>
    </w:lvlOverride>
  </w:num>
  <w:num w:numId="18">
    <w:abstractNumId w:val="22"/>
  </w:num>
  <w:num w:numId="19">
    <w:abstractNumId w:val="37"/>
  </w:num>
  <w:num w:numId="20">
    <w:abstractNumId w:val="30"/>
  </w:num>
  <w:num w:numId="21">
    <w:abstractNumId w:val="1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6"/>
  </w:num>
  <w:num w:numId="37">
    <w:abstractNumId w:val="21"/>
  </w:num>
  <w:num w:numId="38">
    <w:abstractNumId w:val="16"/>
  </w:num>
  <w:num w:numId="39">
    <w:abstractNumId w:val="25"/>
  </w:num>
  <w:num w:numId="40">
    <w:abstractNumId w:val="2"/>
  </w:num>
  <w:num w:numId="41">
    <w:abstractNumId w:val="15"/>
  </w:num>
  <w:num w:numId="42">
    <w:abstractNumId w:val="14"/>
  </w:num>
  <w:num w:numId="43">
    <w:abstractNumId w:val="1"/>
  </w:num>
  <w:num w:numId="44">
    <w:abstractNumId w:val="31"/>
  </w:num>
  <w:num w:numId="45">
    <w:abstractNumId w:val="29"/>
  </w:num>
  <w:num w:numId="46">
    <w:abstractNumId w:val="3"/>
  </w:num>
  <w:num w:numId="47">
    <w:abstractNumId w:val="8"/>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26"/>
  </w:num>
  <w:num w:numId="51">
    <w:abstractNumId w:val="34"/>
  </w:num>
  <w:num w:numId="52">
    <w:abstractNumId w:val="9"/>
  </w:num>
  <w:num w:numId="53">
    <w:abstractNumId w:val="11"/>
  </w:num>
  <w:num w:numId="54">
    <w:abstractNumId w:val="7"/>
  </w:num>
  <w:num w:numId="55">
    <w:abstractNumId w:val="18"/>
  </w:num>
  <w:num w:numId="56">
    <w:abstractNumId w:val="2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trackRevision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A91"/>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B93"/>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57"/>
    <w:rsid w:val="00056E69"/>
    <w:rsid w:val="00057832"/>
    <w:rsid w:val="00057C75"/>
    <w:rsid w:val="000604D3"/>
    <w:rsid w:val="00060674"/>
    <w:rsid w:val="00061985"/>
    <w:rsid w:val="00061A57"/>
    <w:rsid w:val="000622D1"/>
    <w:rsid w:val="00062DF2"/>
    <w:rsid w:val="00063CE1"/>
    <w:rsid w:val="0006560F"/>
    <w:rsid w:val="00065B61"/>
    <w:rsid w:val="00066645"/>
    <w:rsid w:val="000669FB"/>
    <w:rsid w:val="0007122E"/>
    <w:rsid w:val="00071ADD"/>
    <w:rsid w:val="00072457"/>
    <w:rsid w:val="000725EF"/>
    <w:rsid w:val="00072804"/>
    <w:rsid w:val="00073A55"/>
    <w:rsid w:val="00073E29"/>
    <w:rsid w:val="00074F05"/>
    <w:rsid w:val="00076090"/>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A6D76"/>
    <w:rsid w:val="000B0209"/>
    <w:rsid w:val="000B1138"/>
    <w:rsid w:val="000B188A"/>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02A3"/>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69A"/>
    <w:rsid w:val="001107F2"/>
    <w:rsid w:val="00110CCB"/>
    <w:rsid w:val="00110FC7"/>
    <w:rsid w:val="00111732"/>
    <w:rsid w:val="001128F2"/>
    <w:rsid w:val="00113334"/>
    <w:rsid w:val="00115F52"/>
    <w:rsid w:val="00117696"/>
    <w:rsid w:val="001205B6"/>
    <w:rsid w:val="001208EE"/>
    <w:rsid w:val="00120D0A"/>
    <w:rsid w:val="00120DD6"/>
    <w:rsid w:val="001212CE"/>
    <w:rsid w:val="00121AD3"/>
    <w:rsid w:val="001224AF"/>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124"/>
    <w:rsid w:val="001764EC"/>
    <w:rsid w:val="00176AD7"/>
    <w:rsid w:val="00176C7D"/>
    <w:rsid w:val="0017725A"/>
    <w:rsid w:val="00177B09"/>
    <w:rsid w:val="00177D28"/>
    <w:rsid w:val="0018058C"/>
    <w:rsid w:val="001805C9"/>
    <w:rsid w:val="00180BBE"/>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57C0"/>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489"/>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2E10"/>
    <w:rsid w:val="001E3A1B"/>
    <w:rsid w:val="001E435A"/>
    <w:rsid w:val="001E4B15"/>
    <w:rsid w:val="001E51F8"/>
    <w:rsid w:val="001E570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2A"/>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518"/>
    <w:rsid w:val="00234B50"/>
    <w:rsid w:val="0023503B"/>
    <w:rsid w:val="0023705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F27"/>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14F"/>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7073"/>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195"/>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53C"/>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1E71"/>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160"/>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2E4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5624"/>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B7FD2"/>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4E58"/>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0793B"/>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843"/>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5838"/>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38C2"/>
    <w:rsid w:val="005C46C3"/>
    <w:rsid w:val="005C5B3C"/>
    <w:rsid w:val="005C61DB"/>
    <w:rsid w:val="005C7BF8"/>
    <w:rsid w:val="005D1810"/>
    <w:rsid w:val="005D18DD"/>
    <w:rsid w:val="005D2213"/>
    <w:rsid w:val="005D22F0"/>
    <w:rsid w:val="005D27AF"/>
    <w:rsid w:val="005D2E00"/>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1F6F"/>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6500"/>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57D64"/>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94B"/>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423"/>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87BBB"/>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69B"/>
    <w:rsid w:val="007B47B9"/>
    <w:rsid w:val="007B4B2A"/>
    <w:rsid w:val="007B6225"/>
    <w:rsid w:val="007B6BAF"/>
    <w:rsid w:val="007B720C"/>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377D"/>
    <w:rsid w:val="007D4211"/>
    <w:rsid w:val="007D4242"/>
    <w:rsid w:val="007D4B5F"/>
    <w:rsid w:val="007D5136"/>
    <w:rsid w:val="007D582E"/>
    <w:rsid w:val="007D74A2"/>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53"/>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382F"/>
    <w:rsid w:val="0083412F"/>
    <w:rsid w:val="008344A6"/>
    <w:rsid w:val="008347FC"/>
    <w:rsid w:val="008379C3"/>
    <w:rsid w:val="00837F34"/>
    <w:rsid w:val="0084162F"/>
    <w:rsid w:val="00841879"/>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4F1"/>
    <w:rsid w:val="008C0591"/>
    <w:rsid w:val="008C19B8"/>
    <w:rsid w:val="008C20A4"/>
    <w:rsid w:val="008C219F"/>
    <w:rsid w:val="008C2BB8"/>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5618"/>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1366"/>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210"/>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42B"/>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703"/>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1F5"/>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610"/>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6F1D"/>
    <w:rsid w:val="00AF7CEF"/>
    <w:rsid w:val="00B005D6"/>
    <w:rsid w:val="00B00F5C"/>
    <w:rsid w:val="00B012D1"/>
    <w:rsid w:val="00B02229"/>
    <w:rsid w:val="00B022EF"/>
    <w:rsid w:val="00B02333"/>
    <w:rsid w:val="00B0281E"/>
    <w:rsid w:val="00B05271"/>
    <w:rsid w:val="00B068A5"/>
    <w:rsid w:val="00B072F0"/>
    <w:rsid w:val="00B10AF3"/>
    <w:rsid w:val="00B1161B"/>
    <w:rsid w:val="00B12F09"/>
    <w:rsid w:val="00B1328A"/>
    <w:rsid w:val="00B13383"/>
    <w:rsid w:val="00B13597"/>
    <w:rsid w:val="00B14883"/>
    <w:rsid w:val="00B15BC8"/>
    <w:rsid w:val="00B15C35"/>
    <w:rsid w:val="00B163A8"/>
    <w:rsid w:val="00B17559"/>
    <w:rsid w:val="00B218E3"/>
    <w:rsid w:val="00B21A18"/>
    <w:rsid w:val="00B21E8C"/>
    <w:rsid w:val="00B22437"/>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0EC"/>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3957"/>
    <w:rsid w:val="00BB50B8"/>
    <w:rsid w:val="00BB62D9"/>
    <w:rsid w:val="00BB6349"/>
    <w:rsid w:val="00BB6681"/>
    <w:rsid w:val="00BB7263"/>
    <w:rsid w:val="00BC07DA"/>
    <w:rsid w:val="00BC1C33"/>
    <w:rsid w:val="00BC2011"/>
    <w:rsid w:val="00BC2FFE"/>
    <w:rsid w:val="00BC39E4"/>
    <w:rsid w:val="00BC3C64"/>
    <w:rsid w:val="00BC3CBC"/>
    <w:rsid w:val="00BC54BD"/>
    <w:rsid w:val="00BC7B0A"/>
    <w:rsid w:val="00BD0032"/>
    <w:rsid w:val="00BD2D8D"/>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06ED7"/>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022"/>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652C2"/>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212"/>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3B0"/>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61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1D1D"/>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D6C"/>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A90"/>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283D"/>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2D1"/>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825"/>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438F"/>
    <w:rsid w:val="00E952EA"/>
    <w:rsid w:val="00E9586F"/>
    <w:rsid w:val="00E961DB"/>
    <w:rsid w:val="00E969B5"/>
    <w:rsid w:val="00EA046B"/>
    <w:rsid w:val="00EA0639"/>
    <w:rsid w:val="00EA0869"/>
    <w:rsid w:val="00EA10D6"/>
    <w:rsid w:val="00EA13DB"/>
    <w:rsid w:val="00EA1D15"/>
    <w:rsid w:val="00EA3322"/>
    <w:rsid w:val="00EA343A"/>
    <w:rsid w:val="00EA37B2"/>
    <w:rsid w:val="00EA3B4B"/>
    <w:rsid w:val="00EA48A0"/>
    <w:rsid w:val="00EA5770"/>
    <w:rsid w:val="00EA6161"/>
    <w:rsid w:val="00EA748A"/>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475E"/>
    <w:rsid w:val="00EC598D"/>
    <w:rsid w:val="00EC5B3B"/>
    <w:rsid w:val="00EC62EB"/>
    <w:rsid w:val="00EC685C"/>
    <w:rsid w:val="00EC6B38"/>
    <w:rsid w:val="00EC71EF"/>
    <w:rsid w:val="00EC7A0A"/>
    <w:rsid w:val="00ED08DF"/>
    <w:rsid w:val="00ED09BD"/>
    <w:rsid w:val="00ED191C"/>
    <w:rsid w:val="00ED266B"/>
    <w:rsid w:val="00ED2A14"/>
    <w:rsid w:val="00ED32BD"/>
    <w:rsid w:val="00ED5822"/>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9DC"/>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47D50"/>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2A5"/>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AE5"/>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33B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033B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033B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0"/>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0"/>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0"/>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0"/>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0"/>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0"/>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0"/>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0"/>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0"/>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16973</Words>
  <Characters>100147</Characters>
  <Application>Microsoft Office Word</Application>
  <DocSecurity>0</DocSecurity>
  <Lines>834</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4</cp:revision>
  <cp:lastPrinted>2022-05-19T05:03:00Z</cp:lastPrinted>
  <dcterms:created xsi:type="dcterms:W3CDTF">2022-05-19T05:04:00Z</dcterms:created>
  <dcterms:modified xsi:type="dcterms:W3CDTF">2022-05-19T05:22:00Z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